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CE13" w14:textId="77777777" w:rsidR="00FC3DFD" w:rsidRDefault="00FC3DFD" w:rsidP="00DB3B8A">
      <w:pPr>
        <w:jc w:val="center"/>
        <w:rPr>
          <w:b/>
          <w:sz w:val="28"/>
        </w:rPr>
      </w:pPr>
    </w:p>
    <w:p w14:paraId="5956AE63" w14:textId="28BCACB7" w:rsidR="00D711BB" w:rsidRDefault="00982D57" w:rsidP="00DB3B8A">
      <w:pPr>
        <w:jc w:val="center"/>
        <w:rPr>
          <w:b/>
          <w:sz w:val="28"/>
        </w:rPr>
      </w:pPr>
      <w:r>
        <w:rPr>
          <w:b/>
          <w:sz w:val="28"/>
        </w:rPr>
        <w:t xml:space="preserve">WM Migration Network </w:t>
      </w:r>
      <w:r w:rsidR="00586D21">
        <w:rPr>
          <w:b/>
          <w:sz w:val="28"/>
        </w:rPr>
        <w:t>Rights Thematic Meeting</w:t>
      </w:r>
    </w:p>
    <w:p w14:paraId="616EC4D6" w14:textId="32E48BF3" w:rsidR="00577AA8" w:rsidRPr="00DD7988" w:rsidRDefault="00936C47" w:rsidP="00DD7988">
      <w:pPr>
        <w:jc w:val="center"/>
        <w:rPr>
          <w:b/>
          <w:sz w:val="24"/>
        </w:rPr>
      </w:pPr>
      <w:bookmarkStart w:id="0" w:name="_Hlk529284985"/>
      <w:r w:rsidRPr="4C58C8E0">
        <w:rPr>
          <w:b/>
          <w:bCs/>
          <w:sz w:val="24"/>
          <w:szCs w:val="24"/>
        </w:rPr>
        <w:t>1</w:t>
      </w:r>
      <w:r w:rsidR="007C1E80">
        <w:rPr>
          <w:b/>
          <w:bCs/>
          <w:sz w:val="24"/>
          <w:szCs w:val="24"/>
        </w:rPr>
        <w:t>2</w:t>
      </w:r>
      <w:r w:rsidR="00586D21" w:rsidRPr="4C58C8E0">
        <w:rPr>
          <w:b/>
          <w:bCs/>
          <w:sz w:val="24"/>
          <w:szCs w:val="24"/>
          <w:vertAlign w:val="superscript"/>
        </w:rPr>
        <w:t>th</w:t>
      </w:r>
      <w:r w:rsidR="00586D21" w:rsidRPr="4C58C8E0">
        <w:rPr>
          <w:b/>
          <w:bCs/>
          <w:sz w:val="24"/>
          <w:szCs w:val="24"/>
        </w:rPr>
        <w:t xml:space="preserve"> </w:t>
      </w:r>
      <w:r w:rsidR="007C1E80">
        <w:rPr>
          <w:b/>
          <w:bCs/>
          <w:sz w:val="24"/>
          <w:szCs w:val="24"/>
        </w:rPr>
        <w:t>January</w:t>
      </w:r>
      <w:r w:rsidR="00D875FF" w:rsidRPr="4C58C8E0">
        <w:rPr>
          <w:b/>
          <w:bCs/>
          <w:sz w:val="24"/>
          <w:szCs w:val="24"/>
        </w:rPr>
        <w:t xml:space="preserve"> 2022</w:t>
      </w:r>
      <w:r w:rsidR="00C35900" w:rsidRPr="4C58C8E0">
        <w:rPr>
          <w:b/>
          <w:bCs/>
          <w:sz w:val="24"/>
          <w:szCs w:val="24"/>
        </w:rPr>
        <w:t xml:space="preserve"> (</w:t>
      </w:r>
      <w:r w:rsidR="00A13126" w:rsidRPr="4C58C8E0">
        <w:rPr>
          <w:b/>
          <w:bCs/>
          <w:sz w:val="24"/>
          <w:szCs w:val="24"/>
        </w:rPr>
        <w:t>13:00 – 14:30</w:t>
      </w:r>
      <w:r w:rsidR="00C35900" w:rsidRPr="4C58C8E0">
        <w:rPr>
          <w:b/>
          <w:bCs/>
          <w:sz w:val="24"/>
          <w:szCs w:val="24"/>
        </w:rPr>
        <w:t xml:space="preserve">) </w:t>
      </w:r>
      <w:bookmarkEnd w:id="0"/>
    </w:p>
    <w:p w14:paraId="2F9675E6" w14:textId="4339CA9D" w:rsidR="00DD7988" w:rsidRPr="00DD7988" w:rsidRDefault="3FD01751" w:rsidP="4C58C8E0">
      <w:pPr>
        <w:pStyle w:val="NoSpacing"/>
        <w:jc w:val="center"/>
        <w:rPr>
          <w:b/>
          <w:bCs/>
          <w:spacing w:val="3"/>
          <w:sz w:val="24"/>
          <w:szCs w:val="24"/>
          <w:u w:val="single"/>
          <w:shd w:val="clear" w:color="auto" w:fill="FFFFFF"/>
        </w:rPr>
      </w:pPr>
      <w:r w:rsidRPr="4C58C8E0">
        <w:rPr>
          <w:b/>
          <w:bCs/>
          <w:spacing w:val="3"/>
          <w:sz w:val="24"/>
          <w:szCs w:val="24"/>
          <w:u w:val="single"/>
          <w:shd w:val="clear" w:color="auto" w:fill="FFFFFF"/>
        </w:rPr>
        <w:t>Minutes</w:t>
      </w:r>
    </w:p>
    <w:p w14:paraId="03413E6B" w14:textId="77777777" w:rsidR="00DD7988" w:rsidRDefault="00DD7988" w:rsidP="00EE66DA">
      <w:pPr>
        <w:pStyle w:val="NoSpacing"/>
        <w:jc w:val="center"/>
        <w:rPr>
          <w:rFonts w:cstheme="minorHAnsi"/>
          <w:b/>
          <w:spacing w:val="3"/>
          <w:sz w:val="24"/>
          <w:szCs w:val="24"/>
          <w:shd w:val="clear" w:color="auto" w:fill="FFFFFF"/>
        </w:rPr>
      </w:pPr>
    </w:p>
    <w:p w14:paraId="5BCD9EF9" w14:textId="33752197" w:rsidR="00F03C59" w:rsidRDefault="00F03C59" w:rsidP="00EE66DA">
      <w:pPr>
        <w:pStyle w:val="NoSpacing"/>
        <w:jc w:val="center"/>
        <w:rPr>
          <w:rFonts w:cstheme="minorHAnsi"/>
          <w:b/>
          <w:spacing w:val="3"/>
          <w:sz w:val="24"/>
          <w:szCs w:val="24"/>
          <w:shd w:val="clear" w:color="auto" w:fill="FFFFFF"/>
        </w:rPr>
      </w:pPr>
      <w:r w:rsidRPr="00F03C59">
        <w:rPr>
          <w:rFonts w:cstheme="minorHAnsi"/>
          <w:b/>
          <w:spacing w:val="3"/>
          <w:sz w:val="24"/>
          <w:szCs w:val="24"/>
          <w:shd w:val="clear" w:color="auto" w:fill="FFFFFF"/>
        </w:rPr>
        <w:t xml:space="preserve">Chair: </w:t>
      </w:r>
      <w:r w:rsidR="008F0723" w:rsidRPr="008F0723">
        <w:rPr>
          <w:rFonts w:cstheme="minorHAnsi"/>
          <w:b/>
          <w:spacing w:val="3"/>
          <w:sz w:val="24"/>
          <w:szCs w:val="24"/>
          <w:shd w:val="clear" w:color="auto" w:fill="FFFFFF"/>
        </w:rPr>
        <w:t>D﻿anai Papachristopoulou</w:t>
      </w:r>
    </w:p>
    <w:p w14:paraId="50054324" w14:textId="77777777" w:rsidR="004C66FF" w:rsidRDefault="004C66FF" w:rsidP="00EE66DA">
      <w:pPr>
        <w:pStyle w:val="NoSpacing"/>
        <w:jc w:val="center"/>
        <w:rPr>
          <w:rFonts w:cstheme="minorHAnsi"/>
          <w:b/>
          <w:spacing w:val="3"/>
          <w:sz w:val="24"/>
          <w:szCs w:val="24"/>
          <w:shd w:val="clear" w:color="auto" w:fill="FFFFFF"/>
        </w:rPr>
      </w:pPr>
    </w:p>
    <w:p w14:paraId="43ABC100" w14:textId="12C4629D" w:rsidR="00580EDE" w:rsidRDefault="00580EDE" w:rsidP="4C58C8E0">
      <w:pPr>
        <w:pStyle w:val="NoSpacing"/>
        <w:jc w:val="both"/>
        <w:rPr>
          <w:sz w:val="24"/>
          <w:szCs w:val="24"/>
        </w:rPr>
      </w:pPr>
    </w:p>
    <w:p w14:paraId="7298B2A5" w14:textId="77777777" w:rsidR="000310D9" w:rsidRPr="00EE66DA" w:rsidRDefault="000310D9" w:rsidP="00EE66DA">
      <w:pPr>
        <w:pStyle w:val="NoSpacing"/>
        <w:jc w:val="center"/>
        <w:rPr>
          <w:rFonts w:cstheme="minorHAnsi"/>
          <w:sz w:val="24"/>
          <w:szCs w:val="24"/>
          <w:shd w:val="clear" w:color="auto" w:fill="FFFFFF"/>
        </w:rPr>
      </w:pPr>
    </w:p>
    <w:p w14:paraId="11B41398" w14:textId="311B82EF" w:rsidR="000310D9" w:rsidRPr="00580EDE" w:rsidRDefault="000310D9" w:rsidP="007D2A7F">
      <w:pPr>
        <w:pStyle w:val="ListParagraph"/>
        <w:numPr>
          <w:ilvl w:val="0"/>
          <w:numId w:val="4"/>
        </w:numPr>
        <w:spacing w:line="360" w:lineRule="auto"/>
        <w:jc w:val="both"/>
        <w:rPr>
          <w:b/>
          <w:bCs/>
          <w:sz w:val="24"/>
          <w:szCs w:val="24"/>
        </w:rPr>
      </w:pPr>
      <w:r w:rsidRPr="00580EDE">
        <w:rPr>
          <w:b/>
          <w:bCs/>
          <w:sz w:val="24"/>
          <w:szCs w:val="24"/>
        </w:rPr>
        <w:t>Introductions</w:t>
      </w:r>
      <w:r w:rsidR="00F62D08" w:rsidRPr="00580EDE">
        <w:rPr>
          <w:b/>
          <w:bCs/>
          <w:sz w:val="24"/>
          <w:szCs w:val="24"/>
        </w:rPr>
        <w:t xml:space="preserve"> </w:t>
      </w:r>
    </w:p>
    <w:p w14:paraId="0151CD49" w14:textId="77777777" w:rsidR="008611E2" w:rsidRPr="00D20341" w:rsidRDefault="008611E2" w:rsidP="00D20341">
      <w:pPr>
        <w:pStyle w:val="paragraph"/>
        <w:spacing w:before="0" w:beforeAutospacing="0" w:after="0" w:afterAutospacing="0" w:line="360" w:lineRule="auto"/>
        <w:jc w:val="both"/>
        <w:textAlignment w:val="baseline"/>
        <w:rPr>
          <w:rFonts w:ascii="Calibri" w:hAnsi="Calibri" w:cs="Calibri"/>
          <w:sz w:val="18"/>
          <w:szCs w:val="18"/>
        </w:rPr>
      </w:pPr>
      <w:r w:rsidRPr="00D20341">
        <w:rPr>
          <w:rStyle w:val="normaltextrun"/>
          <w:rFonts w:ascii="Calibri" w:hAnsi="Calibri" w:cs="Calibri"/>
        </w:rPr>
        <w:t>DP welcomed everyone and explained the purpose of the meeting as providing a forum for those either working with migrants, or wishing to support the sector to discuss strategic issues affecting integration and settlement. It is intended to provide advocacy around key issues, collaborative solutions and agree priority areas of work for the sector. </w:t>
      </w:r>
      <w:r w:rsidRPr="00D20341">
        <w:rPr>
          <w:rStyle w:val="eop"/>
          <w:rFonts w:ascii="Calibri" w:hAnsi="Calibri" w:cs="Calibri"/>
        </w:rPr>
        <w:t> </w:t>
      </w:r>
    </w:p>
    <w:p w14:paraId="7E0691BA" w14:textId="5C33505E" w:rsidR="008611E2" w:rsidRPr="00D20341" w:rsidRDefault="008611E2" w:rsidP="00A054F0">
      <w:pPr>
        <w:pStyle w:val="paragraph"/>
        <w:spacing w:before="0" w:beforeAutospacing="0" w:after="0" w:afterAutospacing="0" w:line="360" w:lineRule="auto"/>
        <w:ind w:left="720"/>
        <w:jc w:val="both"/>
        <w:textAlignment w:val="baseline"/>
        <w:rPr>
          <w:rFonts w:ascii="Calibri" w:hAnsi="Calibri" w:cs="Calibri"/>
          <w:sz w:val="18"/>
          <w:szCs w:val="18"/>
        </w:rPr>
      </w:pPr>
      <w:r w:rsidRPr="00D20341">
        <w:rPr>
          <w:rStyle w:val="eop"/>
          <w:rFonts w:ascii="Calibri" w:hAnsi="Calibri" w:cs="Calibri"/>
        </w:rPr>
        <w:t>  </w:t>
      </w:r>
    </w:p>
    <w:p w14:paraId="5D11953D" w14:textId="584BF04F" w:rsidR="008611E2" w:rsidRPr="00D20341" w:rsidRDefault="008611E2" w:rsidP="00D20341">
      <w:pPr>
        <w:pStyle w:val="paragraph"/>
        <w:spacing w:before="0" w:beforeAutospacing="0" w:after="0" w:afterAutospacing="0" w:line="360" w:lineRule="auto"/>
        <w:jc w:val="both"/>
        <w:textAlignment w:val="baseline"/>
        <w:rPr>
          <w:rFonts w:ascii="Calibri" w:hAnsi="Calibri" w:cs="Calibri"/>
          <w:sz w:val="18"/>
          <w:szCs w:val="18"/>
        </w:rPr>
      </w:pPr>
      <w:r w:rsidRPr="00D20341">
        <w:rPr>
          <w:rStyle w:val="normaltextrun"/>
          <w:rFonts w:ascii="Calibri" w:hAnsi="Calibri" w:cs="Calibri"/>
        </w:rPr>
        <w:t>New attendees introduced themselves and gave brief information around their work to the group.</w:t>
      </w:r>
      <w:r w:rsidRPr="00D20341">
        <w:rPr>
          <w:rStyle w:val="eop"/>
          <w:rFonts w:ascii="Calibri" w:hAnsi="Calibri" w:cs="Calibri"/>
        </w:rPr>
        <w:t> </w:t>
      </w:r>
    </w:p>
    <w:p w14:paraId="14558BB3" w14:textId="77777777" w:rsidR="00580EDE" w:rsidRDefault="00580EDE" w:rsidP="00D20341">
      <w:pPr>
        <w:spacing w:line="360" w:lineRule="auto"/>
        <w:jc w:val="both"/>
        <w:rPr>
          <w:rFonts w:ascii="Calibri" w:hAnsi="Calibri" w:cs="Calibri"/>
          <w:sz w:val="24"/>
          <w:szCs w:val="24"/>
        </w:rPr>
      </w:pPr>
    </w:p>
    <w:p w14:paraId="6B3F4E07" w14:textId="77777777" w:rsidR="00A054F0" w:rsidRPr="00D20341" w:rsidRDefault="00A054F0" w:rsidP="00D20341">
      <w:pPr>
        <w:spacing w:line="360" w:lineRule="auto"/>
        <w:jc w:val="both"/>
        <w:rPr>
          <w:rFonts w:ascii="Calibri" w:hAnsi="Calibri" w:cs="Calibri"/>
          <w:sz w:val="24"/>
          <w:szCs w:val="24"/>
        </w:rPr>
      </w:pPr>
    </w:p>
    <w:p w14:paraId="3CEDA13B" w14:textId="7C20D115" w:rsidR="00645D9B" w:rsidRPr="00D20341" w:rsidRDefault="006C115F" w:rsidP="00D20341">
      <w:pPr>
        <w:pStyle w:val="ListParagraph"/>
        <w:numPr>
          <w:ilvl w:val="0"/>
          <w:numId w:val="4"/>
        </w:numPr>
        <w:spacing w:line="360" w:lineRule="auto"/>
        <w:jc w:val="both"/>
        <w:rPr>
          <w:rFonts w:ascii="Calibri" w:hAnsi="Calibri" w:cs="Calibri"/>
          <w:b/>
          <w:bCs/>
          <w:sz w:val="24"/>
          <w:szCs w:val="24"/>
        </w:rPr>
      </w:pPr>
      <w:r w:rsidRPr="00D20341">
        <w:rPr>
          <w:rFonts w:ascii="Calibri" w:hAnsi="Calibri" w:cs="Calibri"/>
          <w:b/>
          <w:bCs/>
          <w:sz w:val="24"/>
          <w:szCs w:val="24"/>
        </w:rPr>
        <w:t>Previous Activity</w:t>
      </w:r>
      <w:r w:rsidR="005F1ABA" w:rsidRPr="00D20341">
        <w:rPr>
          <w:rFonts w:ascii="Calibri" w:hAnsi="Calibri" w:cs="Calibri"/>
          <w:b/>
          <w:bCs/>
          <w:sz w:val="24"/>
          <w:szCs w:val="24"/>
        </w:rPr>
        <w:t xml:space="preserve"> </w:t>
      </w:r>
      <w:r w:rsidR="00E605CC" w:rsidRPr="00D20341">
        <w:rPr>
          <w:rFonts w:ascii="Calibri" w:hAnsi="Calibri" w:cs="Calibri"/>
          <w:b/>
          <w:bCs/>
          <w:sz w:val="24"/>
          <w:szCs w:val="24"/>
        </w:rPr>
        <w:t>and Actions</w:t>
      </w:r>
    </w:p>
    <w:p w14:paraId="6503DCDE" w14:textId="77777777" w:rsidR="00ED183A" w:rsidRDefault="00CE0FB6" w:rsidP="00D20341">
      <w:pPr>
        <w:pStyle w:val="paragraph"/>
        <w:spacing w:before="0" w:beforeAutospacing="0" w:after="0" w:afterAutospacing="0" w:line="360" w:lineRule="auto"/>
        <w:jc w:val="both"/>
        <w:textAlignment w:val="baseline"/>
        <w:rPr>
          <w:rStyle w:val="normaltextrun"/>
          <w:rFonts w:ascii="Calibri" w:hAnsi="Calibri" w:cs="Calibri"/>
        </w:rPr>
      </w:pPr>
      <w:r>
        <w:rPr>
          <w:rStyle w:val="normaltextrun"/>
          <w:rFonts w:ascii="Calibri" w:hAnsi="Calibri" w:cs="Calibri"/>
        </w:rPr>
        <w:t xml:space="preserve">The previous minutes were agreed as correct. Actions from the previous meeting </w:t>
      </w:r>
      <w:r w:rsidR="00D30348">
        <w:rPr>
          <w:rStyle w:val="normaltextrun"/>
          <w:rFonts w:ascii="Calibri" w:hAnsi="Calibri" w:cs="Calibri"/>
        </w:rPr>
        <w:t xml:space="preserve">related to </w:t>
      </w:r>
      <w:r w:rsidR="00E82407">
        <w:rPr>
          <w:rStyle w:val="normaltextrun"/>
          <w:rFonts w:ascii="Calibri" w:hAnsi="Calibri" w:cs="Calibri"/>
        </w:rPr>
        <w:t xml:space="preserve">additional invites to organisations that could present on current work. </w:t>
      </w:r>
    </w:p>
    <w:p w14:paraId="5AB3B05A" w14:textId="77777777" w:rsidR="001B36F2" w:rsidRDefault="0016500D" w:rsidP="00D20341">
      <w:pPr>
        <w:pStyle w:val="paragraph"/>
        <w:spacing w:before="0" w:beforeAutospacing="0" w:after="0" w:afterAutospacing="0" w:line="360" w:lineRule="auto"/>
        <w:jc w:val="both"/>
        <w:textAlignment w:val="baseline"/>
        <w:rPr>
          <w:rStyle w:val="normaltextrun"/>
          <w:rFonts w:ascii="Calibri" w:hAnsi="Calibri" w:cs="Calibri"/>
        </w:rPr>
      </w:pPr>
      <w:r w:rsidRPr="00D20341">
        <w:rPr>
          <w:rStyle w:val="normaltextrun"/>
          <w:rFonts w:ascii="Calibri" w:hAnsi="Calibri" w:cs="Calibri"/>
        </w:rPr>
        <w:t xml:space="preserve">AH </w:t>
      </w:r>
      <w:r w:rsidR="00ED183A">
        <w:rPr>
          <w:rStyle w:val="normaltextrun"/>
          <w:rFonts w:ascii="Calibri" w:hAnsi="Calibri" w:cs="Calibri"/>
        </w:rPr>
        <w:t xml:space="preserve">briefly highlighted that Migration Policy and Practice have </w:t>
      </w:r>
      <w:r w:rsidR="00D70D76">
        <w:rPr>
          <w:rStyle w:val="normaltextrun"/>
          <w:rFonts w:ascii="Calibri" w:hAnsi="Calibri" w:cs="Calibri"/>
        </w:rPr>
        <w:t xml:space="preserve">just released their annual Sector Assessment report that will have been circulated to the membership </w:t>
      </w:r>
      <w:r w:rsidR="001B36F2">
        <w:rPr>
          <w:rStyle w:val="normaltextrun"/>
          <w:rFonts w:ascii="Calibri" w:hAnsi="Calibri" w:cs="Calibri"/>
        </w:rPr>
        <w:t>and is now available on their website.</w:t>
      </w:r>
    </w:p>
    <w:p w14:paraId="7A7A0FB9" w14:textId="77777777" w:rsidR="00A1392A" w:rsidRPr="00D20341" w:rsidRDefault="00A1392A" w:rsidP="006D516A">
      <w:pPr>
        <w:spacing w:line="360" w:lineRule="auto"/>
        <w:jc w:val="both"/>
        <w:rPr>
          <w:rFonts w:ascii="Calibri" w:hAnsi="Calibri" w:cs="Calibri"/>
          <w:sz w:val="24"/>
          <w:szCs w:val="24"/>
        </w:rPr>
      </w:pPr>
    </w:p>
    <w:p w14:paraId="27329F88" w14:textId="2607D4C8" w:rsidR="00BB4102" w:rsidRDefault="006D516A" w:rsidP="00D20341">
      <w:pPr>
        <w:pStyle w:val="ListParagraph"/>
        <w:numPr>
          <w:ilvl w:val="0"/>
          <w:numId w:val="4"/>
        </w:numPr>
        <w:spacing w:line="360" w:lineRule="auto"/>
        <w:ind w:left="714" w:hanging="357"/>
        <w:jc w:val="both"/>
        <w:rPr>
          <w:rFonts w:ascii="Calibri" w:hAnsi="Calibri" w:cs="Calibri"/>
          <w:b/>
          <w:bCs/>
          <w:sz w:val="24"/>
          <w:szCs w:val="24"/>
        </w:rPr>
      </w:pPr>
      <w:r>
        <w:rPr>
          <w:rFonts w:ascii="Calibri" w:hAnsi="Calibri" w:cs="Calibri"/>
          <w:b/>
          <w:bCs/>
          <w:sz w:val="24"/>
          <w:szCs w:val="24"/>
        </w:rPr>
        <w:t>Presentations</w:t>
      </w:r>
    </w:p>
    <w:p w14:paraId="09BCDD94" w14:textId="7031579F" w:rsidR="006D516A" w:rsidRDefault="006D516A" w:rsidP="006D516A">
      <w:pPr>
        <w:spacing w:line="360" w:lineRule="auto"/>
        <w:jc w:val="both"/>
        <w:rPr>
          <w:rFonts w:ascii="Calibri" w:hAnsi="Calibri" w:cs="Calibri"/>
          <w:sz w:val="24"/>
          <w:szCs w:val="24"/>
        </w:rPr>
      </w:pPr>
      <w:r>
        <w:rPr>
          <w:rFonts w:ascii="Calibri" w:hAnsi="Calibri" w:cs="Calibri"/>
          <w:sz w:val="24"/>
          <w:szCs w:val="24"/>
        </w:rPr>
        <w:t xml:space="preserve">JW gave an input </w:t>
      </w:r>
      <w:r w:rsidR="004840CE">
        <w:rPr>
          <w:rFonts w:ascii="Calibri" w:hAnsi="Calibri" w:cs="Calibri"/>
          <w:sz w:val="24"/>
          <w:szCs w:val="24"/>
        </w:rPr>
        <w:t xml:space="preserve">on the Migrant Advice Portal being developed by Birmingham City Council. The Project has recently </w:t>
      </w:r>
      <w:r w:rsidR="00DC708C">
        <w:rPr>
          <w:rFonts w:ascii="Calibri" w:hAnsi="Calibri" w:cs="Calibri"/>
          <w:sz w:val="24"/>
          <w:szCs w:val="24"/>
        </w:rPr>
        <w:t xml:space="preserve">received additional funding for a further year </w:t>
      </w:r>
      <w:r w:rsidR="008C1E76">
        <w:rPr>
          <w:rFonts w:ascii="Calibri" w:hAnsi="Calibri" w:cs="Calibri"/>
          <w:sz w:val="24"/>
          <w:szCs w:val="24"/>
        </w:rPr>
        <w:t>and is shortly to hold an event for Practitioners in Birmingham.</w:t>
      </w:r>
    </w:p>
    <w:p w14:paraId="59A964D3" w14:textId="49F6918D" w:rsidR="008C1E76" w:rsidRDefault="008C1E76" w:rsidP="006D516A">
      <w:pPr>
        <w:spacing w:line="360" w:lineRule="auto"/>
        <w:jc w:val="both"/>
        <w:rPr>
          <w:rFonts w:ascii="Calibri" w:hAnsi="Calibri" w:cs="Calibri"/>
          <w:sz w:val="24"/>
          <w:szCs w:val="24"/>
        </w:rPr>
      </w:pPr>
      <w:r>
        <w:rPr>
          <w:rFonts w:ascii="Calibri" w:hAnsi="Calibri" w:cs="Calibri"/>
          <w:sz w:val="24"/>
          <w:szCs w:val="24"/>
        </w:rPr>
        <w:lastRenderedPageBreak/>
        <w:t xml:space="preserve">JY then gave a presentation on </w:t>
      </w:r>
      <w:r w:rsidR="00473FAC">
        <w:rPr>
          <w:rFonts w:ascii="Calibri" w:hAnsi="Calibri" w:cs="Calibri"/>
          <w:sz w:val="24"/>
          <w:szCs w:val="24"/>
        </w:rPr>
        <w:t>the new City Service that has been develop</w:t>
      </w:r>
      <w:r w:rsidR="00327D6A">
        <w:rPr>
          <w:rFonts w:ascii="Calibri" w:hAnsi="Calibri" w:cs="Calibri"/>
          <w:sz w:val="24"/>
          <w:szCs w:val="24"/>
        </w:rPr>
        <w:t xml:space="preserve">ed by the Refugee and Migrant Centre </w:t>
      </w:r>
      <w:r w:rsidR="009D75E5">
        <w:rPr>
          <w:rFonts w:ascii="Calibri" w:hAnsi="Calibri" w:cs="Calibri"/>
          <w:sz w:val="24"/>
          <w:szCs w:val="24"/>
        </w:rPr>
        <w:t>in Wolverhampton</w:t>
      </w:r>
      <w:r w:rsidR="009206AD">
        <w:rPr>
          <w:rFonts w:ascii="Calibri" w:hAnsi="Calibri" w:cs="Calibri"/>
          <w:sz w:val="24"/>
          <w:szCs w:val="24"/>
        </w:rPr>
        <w:t>.</w:t>
      </w:r>
    </w:p>
    <w:p w14:paraId="4E146B0D" w14:textId="082C4D82" w:rsidR="009206AD" w:rsidRDefault="009206AD" w:rsidP="006D516A">
      <w:pPr>
        <w:spacing w:line="360" w:lineRule="auto"/>
        <w:jc w:val="both"/>
        <w:rPr>
          <w:rFonts w:ascii="Calibri" w:hAnsi="Calibri" w:cs="Calibri"/>
          <w:sz w:val="24"/>
          <w:szCs w:val="24"/>
        </w:rPr>
      </w:pPr>
      <w:r>
        <w:rPr>
          <w:rFonts w:ascii="Calibri" w:hAnsi="Calibri" w:cs="Calibri"/>
          <w:sz w:val="24"/>
          <w:szCs w:val="24"/>
        </w:rPr>
        <w:t xml:space="preserve">DP </w:t>
      </w:r>
      <w:r w:rsidR="00F57776">
        <w:rPr>
          <w:rFonts w:ascii="Calibri" w:hAnsi="Calibri" w:cs="Calibri"/>
          <w:sz w:val="24"/>
          <w:szCs w:val="24"/>
        </w:rPr>
        <w:t xml:space="preserve">stated that time </w:t>
      </w:r>
      <w:r w:rsidR="000E292A">
        <w:rPr>
          <w:rFonts w:ascii="Calibri" w:hAnsi="Calibri" w:cs="Calibri"/>
          <w:sz w:val="24"/>
          <w:szCs w:val="24"/>
        </w:rPr>
        <w:t>can be set aside at meetings going forward for organisations to give presentations on new or existing initiatives that could benefit the wider network.</w:t>
      </w:r>
    </w:p>
    <w:p w14:paraId="2CCBAB8E" w14:textId="77777777" w:rsidR="00D20341" w:rsidRPr="00D20341" w:rsidRDefault="00D20341" w:rsidP="00D20341">
      <w:pPr>
        <w:spacing w:line="360" w:lineRule="auto"/>
        <w:jc w:val="both"/>
        <w:rPr>
          <w:rFonts w:ascii="Calibri" w:hAnsi="Calibri" w:cs="Calibri"/>
          <w:sz w:val="24"/>
          <w:szCs w:val="24"/>
        </w:rPr>
      </w:pPr>
    </w:p>
    <w:p w14:paraId="47AEABD1" w14:textId="699A65AC" w:rsidR="003861E3" w:rsidRDefault="008118F0" w:rsidP="00D20341">
      <w:pPr>
        <w:pStyle w:val="ListParagraph"/>
        <w:numPr>
          <w:ilvl w:val="0"/>
          <w:numId w:val="4"/>
        </w:numPr>
        <w:tabs>
          <w:tab w:val="left" w:pos="851"/>
        </w:tabs>
        <w:spacing w:line="360" w:lineRule="auto"/>
        <w:jc w:val="both"/>
        <w:rPr>
          <w:rFonts w:ascii="Calibri" w:hAnsi="Calibri" w:cs="Calibri"/>
          <w:b/>
          <w:bCs/>
          <w:sz w:val="24"/>
          <w:szCs w:val="24"/>
        </w:rPr>
      </w:pPr>
      <w:r>
        <w:rPr>
          <w:rFonts w:ascii="Calibri" w:hAnsi="Calibri" w:cs="Calibri"/>
          <w:b/>
          <w:bCs/>
          <w:sz w:val="24"/>
          <w:szCs w:val="24"/>
        </w:rPr>
        <w:t>Discussions around Current Priorities</w:t>
      </w:r>
    </w:p>
    <w:p w14:paraId="6626AFC7" w14:textId="77777777" w:rsidR="008F4926" w:rsidRPr="006D516A" w:rsidRDefault="008F4926" w:rsidP="008F4926">
      <w:pPr>
        <w:spacing w:line="360" w:lineRule="auto"/>
        <w:jc w:val="both"/>
        <w:rPr>
          <w:rFonts w:ascii="Calibri" w:hAnsi="Calibri" w:cs="Calibri"/>
          <w:sz w:val="24"/>
          <w:szCs w:val="24"/>
        </w:rPr>
      </w:pPr>
    </w:p>
    <w:p w14:paraId="7532456C" w14:textId="77777777" w:rsidR="008F4926" w:rsidRPr="00D20341" w:rsidRDefault="008F4926" w:rsidP="008F4926">
      <w:pPr>
        <w:pStyle w:val="ListParagraph"/>
        <w:numPr>
          <w:ilvl w:val="0"/>
          <w:numId w:val="11"/>
        </w:numPr>
        <w:spacing w:line="360" w:lineRule="auto"/>
        <w:jc w:val="both"/>
        <w:rPr>
          <w:rFonts w:ascii="Calibri" w:hAnsi="Calibri" w:cs="Calibri"/>
          <w:sz w:val="24"/>
          <w:szCs w:val="24"/>
          <w:u w:val="single"/>
        </w:rPr>
      </w:pPr>
      <w:r w:rsidRPr="00D20341">
        <w:rPr>
          <w:rFonts w:ascii="Calibri" w:hAnsi="Calibri" w:cs="Calibri"/>
          <w:sz w:val="24"/>
          <w:szCs w:val="24"/>
          <w:u w:val="single"/>
        </w:rPr>
        <w:t>Access to Specialist Advice</w:t>
      </w:r>
    </w:p>
    <w:p w14:paraId="2625DA4C" w14:textId="77777777" w:rsidR="00F03019" w:rsidRDefault="005C3CF0" w:rsidP="008F4926">
      <w:pPr>
        <w:spacing w:line="360" w:lineRule="auto"/>
        <w:jc w:val="both"/>
        <w:rPr>
          <w:rFonts w:ascii="Calibri" w:hAnsi="Calibri" w:cs="Calibri"/>
          <w:sz w:val="24"/>
          <w:szCs w:val="24"/>
        </w:rPr>
      </w:pPr>
      <w:r>
        <w:rPr>
          <w:rFonts w:ascii="Calibri" w:hAnsi="Calibri" w:cs="Calibri"/>
          <w:sz w:val="24"/>
          <w:szCs w:val="24"/>
        </w:rPr>
        <w:t xml:space="preserve">Following the presentation around the Advice Portal there was a discussion </w:t>
      </w:r>
      <w:r w:rsidR="009C47C0">
        <w:rPr>
          <w:rFonts w:ascii="Calibri" w:hAnsi="Calibri" w:cs="Calibri"/>
          <w:sz w:val="24"/>
          <w:szCs w:val="24"/>
        </w:rPr>
        <w:t>around how it could be used to benefit signposting of services</w:t>
      </w:r>
      <w:r w:rsidR="0056381A">
        <w:rPr>
          <w:rFonts w:ascii="Calibri" w:hAnsi="Calibri" w:cs="Calibri"/>
          <w:sz w:val="24"/>
          <w:szCs w:val="24"/>
        </w:rPr>
        <w:t xml:space="preserve">. JW stated that organisations did not need to sign-up specifically to the service and that their information </w:t>
      </w:r>
      <w:r w:rsidR="00F03019">
        <w:rPr>
          <w:rFonts w:ascii="Calibri" w:hAnsi="Calibri" w:cs="Calibri"/>
          <w:sz w:val="24"/>
          <w:szCs w:val="24"/>
        </w:rPr>
        <w:t>would be added automatically.</w:t>
      </w:r>
    </w:p>
    <w:p w14:paraId="1157D1E6" w14:textId="77777777" w:rsidR="006D65B5" w:rsidRDefault="00F03019" w:rsidP="008F4926">
      <w:pPr>
        <w:spacing w:line="360" w:lineRule="auto"/>
        <w:jc w:val="both"/>
        <w:rPr>
          <w:rFonts w:ascii="Calibri" w:hAnsi="Calibri" w:cs="Calibri"/>
          <w:sz w:val="24"/>
          <w:szCs w:val="24"/>
        </w:rPr>
      </w:pPr>
      <w:r>
        <w:rPr>
          <w:rFonts w:ascii="Calibri" w:hAnsi="Calibri" w:cs="Calibri"/>
          <w:sz w:val="24"/>
          <w:szCs w:val="24"/>
        </w:rPr>
        <w:t xml:space="preserve">AH stated that the data held within the Portal could be vital in understanding demand in provision, referral pathways </w:t>
      </w:r>
      <w:r w:rsidR="003F42B4">
        <w:rPr>
          <w:rFonts w:ascii="Calibri" w:hAnsi="Calibri" w:cs="Calibri"/>
          <w:sz w:val="24"/>
          <w:szCs w:val="24"/>
        </w:rPr>
        <w:t xml:space="preserve">and any gaps that could be identified. EK </w:t>
      </w:r>
      <w:r w:rsidR="00194A67">
        <w:rPr>
          <w:rFonts w:ascii="Calibri" w:hAnsi="Calibri" w:cs="Calibri"/>
          <w:sz w:val="24"/>
          <w:szCs w:val="24"/>
        </w:rPr>
        <w:t xml:space="preserve">asked around legacy funding for the Portal. JW </w:t>
      </w:r>
      <w:r w:rsidR="00341BC9">
        <w:rPr>
          <w:rFonts w:ascii="Calibri" w:hAnsi="Calibri" w:cs="Calibri"/>
          <w:sz w:val="24"/>
          <w:szCs w:val="24"/>
        </w:rPr>
        <w:t xml:space="preserve">stated that discussions had been held with other local authorities </w:t>
      </w:r>
      <w:r w:rsidR="0088589D">
        <w:rPr>
          <w:rFonts w:ascii="Calibri" w:hAnsi="Calibri" w:cs="Calibri"/>
          <w:sz w:val="24"/>
          <w:szCs w:val="24"/>
        </w:rPr>
        <w:t xml:space="preserve">and if </w:t>
      </w:r>
      <w:r w:rsidR="006D65B5">
        <w:rPr>
          <w:rFonts w:ascii="Calibri" w:hAnsi="Calibri" w:cs="Calibri"/>
          <w:sz w:val="24"/>
          <w:szCs w:val="24"/>
        </w:rPr>
        <w:t>its value could be demonstrated then others would sign up.</w:t>
      </w:r>
    </w:p>
    <w:p w14:paraId="5C0544B4" w14:textId="77777777" w:rsidR="006D65B5" w:rsidRDefault="006D65B5" w:rsidP="008F4926">
      <w:pPr>
        <w:spacing w:line="360" w:lineRule="auto"/>
        <w:jc w:val="both"/>
        <w:rPr>
          <w:rFonts w:ascii="Calibri" w:hAnsi="Calibri" w:cs="Calibri"/>
          <w:sz w:val="24"/>
          <w:szCs w:val="24"/>
        </w:rPr>
      </w:pPr>
    </w:p>
    <w:p w14:paraId="6EB9A52F" w14:textId="45705A97" w:rsidR="008F4926" w:rsidRPr="00D20341" w:rsidRDefault="008F4926" w:rsidP="008F4926">
      <w:pPr>
        <w:pStyle w:val="ListParagraph"/>
        <w:numPr>
          <w:ilvl w:val="0"/>
          <w:numId w:val="11"/>
        </w:numPr>
        <w:spacing w:line="360" w:lineRule="auto"/>
        <w:jc w:val="both"/>
        <w:rPr>
          <w:rFonts w:ascii="Calibri" w:hAnsi="Calibri" w:cs="Calibri"/>
          <w:sz w:val="24"/>
          <w:szCs w:val="24"/>
          <w:u w:val="single"/>
        </w:rPr>
      </w:pPr>
      <w:r w:rsidRPr="00D20341">
        <w:rPr>
          <w:rFonts w:ascii="Calibri" w:hAnsi="Calibri" w:cs="Calibri"/>
          <w:sz w:val="24"/>
          <w:szCs w:val="24"/>
          <w:u w:val="single"/>
        </w:rPr>
        <w:t>Cost of Living</w:t>
      </w:r>
    </w:p>
    <w:p w14:paraId="1ABC8EC1" w14:textId="77777777" w:rsidR="0078174F" w:rsidRDefault="006D65B5" w:rsidP="008F4926">
      <w:pPr>
        <w:spacing w:line="360" w:lineRule="auto"/>
        <w:jc w:val="both"/>
        <w:rPr>
          <w:rFonts w:ascii="Calibri" w:hAnsi="Calibri" w:cs="Calibri"/>
          <w:sz w:val="24"/>
          <w:szCs w:val="24"/>
        </w:rPr>
      </w:pPr>
      <w:r>
        <w:rPr>
          <w:rFonts w:ascii="Calibri" w:hAnsi="Calibri" w:cs="Calibri"/>
          <w:sz w:val="24"/>
          <w:szCs w:val="24"/>
        </w:rPr>
        <w:t xml:space="preserve">SP gave an input on the current work and challenges </w:t>
      </w:r>
      <w:r w:rsidR="00E16A71">
        <w:rPr>
          <w:rFonts w:ascii="Calibri" w:hAnsi="Calibri" w:cs="Calibri"/>
          <w:sz w:val="24"/>
          <w:szCs w:val="24"/>
        </w:rPr>
        <w:t>at Birmingham Settlement in providing deb</w:t>
      </w:r>
      <w:r w:rsidR="008755E8">
        <w:rPr>
          <w:rFonts w:ascii="Calibri" w:hAnsi="Calibri" w:cs="Calibri"/>
          <w:sz w:val="24"/>
          <w:szCs w:val="24"/>
        </w:rPr>
        <w:t>t</w:t>
      </w:r>
      <w:r w:rsidR="00E16A71">
        <w:rPr>
          <w:rFonts w:ascii="Calibri" w:hAnsi="Calibri" w:cs="Calibri"/>
          <w:sz w:val="24"/>
          <w:szCs w:val="24"/>
        </w:rPr>
        <w:t xml:space="preserve"> and money advice</w:t>
      </w:r>
      <w:r w:rsidR="008755E8">
        <w:rPr>
          <w:rFonts w:ascii="Calibri" w:hAnsi="Calibri" w:cs="Calibri"/>
          <w:sz w:val="24"/>
          <w:szCs w:val="24"/>
        </w:rPr>
        <w:t xml:space="preserve">, not just in their own sessions but through outreach with partners organisations across the city. She highlighted a series of online </w:t>
      </w:r>
      <w:r w:rsidR="0078174F">
        <w:rPr>
          <w:rFonts w:ascii="Calibri" w:hAnsi="Calibri" w:cs="Calibri"/>
          <w:sz w:val="24"/>
          <w:szCs w:val="24"/>
        </w:rPr>
        <w:t>resources</w:t>
      </w:r>
      <w:r w:rsidR="008755E8">
        <w:rPr>
          <w:rFonts w:ascii="Calibri" w:hAnsi="Calibri" w:cs="Calibri"/>
          <w:sz w:val="24"/>
          <w:szCs w:val="24"/>
        </w:rPr>
        <w:t xml:space="preserve"> </w:t>
      </w:r>
      <w:r w:rsidR="00A618FB">
        <w:rPr>
          <w:rFonts w:ascii="Calibri" w:hAnsi="Calibri" w:cs="Calibri"/>
          <w:sz w:val="24"/>
          <w:szCs w:val="24"/>
        </w:rPr>
        <w:t xml:space="preserve">that </w:t>
      </w:r>
      <w:r w:rsidR="0078174F">
        <w:rPr>
          <w:rFonts w:ascii="Calibri" w:hAnsi="Calibri" w:cs="Calibri"/>
          <w:sz w:val="24"/>
          <w:szCs w:val="24"/>
        </w:rPr>
        <w:t>are useful in showing what benefits are available to individuals based on their circumstances.</w:t>
      </w:r>
    </w:p>
    <w:p w14:paraId="2947A14F" w14:textId="77777777" w:rsidR="00AA019D" w:rsidRDefault="00BC3AE9" w:rsidP="008F4926">
      <w:pPr>
        <w:spacing w:line="360" w:lineRule="auto"/>
        <w:jc w:val="both"/>
        <w:rPr>
          <w:rFonts w:ascii="Calibri" w:hAnsi="Calibri" w:cs="Calibri"/>
          <w:sz w:val="24"/>
          <w:szCs w:val="24"/>
        </w:rPr>
      </w:pPr>
      <w:r>
        <w:rPr>
          <w:rFonts w:ascii="Calibri" w:hAnsi="Calibri" w:cs="Calibri"/>
          <w:sz w:val="24"/>
          <w:szCs w:val="24"/>
        </w:rPr>
        <w:t>S</w:t>
      </w:r>
      <w:r w:rsidR="00005156">
        <w:rPr>
          <w:rFonts w:ascii="Calibri" w:hAnsi="Calibri" w:cs="Calibri"/>
          <w:sz w:val="24"/>
          <w:szCs w:val="24"/>
        </w:rPr>
        <w:t>P stated that the most common issues currently seen around t</w:t>
      </w:r>
      <w:r w:rsidR="00843945">
        <w:rPr>
          <w:rFonts w:ascii="Calibri" w:hAnsi="Calibri" w:cs="Calibri"/>
          <w:sz w:val="24"/>
          <w:szCs w:val="24"/>
        </w:rPr>
        <w:t xml:space="preserve">he cost of living </w:t>
      </w:r>
      <w:r w:rsidR="00006794">
        <w:rPr>
          <w:rFonts w:ascii="Calibri" w:hAnsi="Calibri" w:cs="Calibri"/>
          <w:sz w:val="24"/>
          <w:szCs w:val="24"/>
        </w:rPr>
        <w:t xml:space="preserve">related to uncertainty over rising prices, particularly energy, leaving it difficult to </w:t>
      </w:r>
      <w:r w:rsidR="00434892">
        <w:rPr>
          <w:rFonts w:ascii="Calibri" w:hAnsi="Calibri" w:cs="Calibri"/>
          <w:sz w:val="24"/>
          <w:szCs w:val="24"/>
        </w:rPr>
        <w:t xml:space="preserve">budget. Clothing and school uniform costs are also issues. </w:t>
      </w:r>
      <w:r w:rsidR="008D6C4A">
        <w:rPr>
          <w:rFonts w:ascii="Calibri" w:hAnsi="Calibri" w:cs="Calibri"/>
          <w:sz w:val="24"/>
          <w:szCs w:val="24"/>
        </w:rPr>
        <w:t xml:space="preserve">There </w:t>
      </w:r>
      <w:r w:rsidR="00F661E4">
        <w:rPr>
          <w:rFonts w:ascii="Calibri" w:hAnsi="Calibri" w:cs="Calibri"/>
          <w:sz w:val="24"/>
          <w:szCs w:val="24"/>
        </w:rPr>
        <w:t>have been</w:t>
      </w:r>
      <w:r w:rsidR="008D6C4A">
        <w:rPr>
          <w:rFonts w:ascii="Calibri" w:hAnsi="Calibri" w:cs="Calibri"/>
          <w:sz w:val="24"/>
          <w:szCs w:val="24"/>
        </w:rPr>
        <w:t xml:space="preserve"> </w:t>
      </w:r>
      <w:r w:rsidR="00F661E4">
        <w:rPr>
          <w:rFonts w:ascii="Calibri" w:hAnsi="Calibri" w:cs="Calibri"/>
          <w:sz w:val="24"/>
          <w:szCs w:val="24"/>
        </w:rPr>
        <w:t xml:space="preserve">several cases where </w:t>
      </w:r>
      <w:r w:rsidR="0055520B">
        <w:rPr>
          <w:rFonts w:ascii="Calibri" w:hAnsi="Calibri" w:cs="Calibri"/>
          <w:sz w:val="24"/>
          <w:szCs w:val="24"/>
        </w:rPr>
        <w:t xml:space="preserve">individuals have travelled overseas for a number of weeks without informing relevant government departments, resulting in losing access to benefits and support upon their return. </w:t>
      </w:r>
      <w:r w:rsidR="008D6C4A">
        <w:rPr>
          <w:rFonts w:ascii="Calibri" w:hAnsi="Calibri" w:cs="Calibri"/>
          <w:sz w:val="24"/>
          <w:szCs w:val="24"/>
        </w:rPr>
        <w:t xml:space="preserve"> </w:t>
      </w:r>
    </w:p>
    <w:p w14:paraId="6302FD53" w14:textId="26EF4F17" w:rsidR="008F4926" w:rsidRPr="00D20341" w:rsidRDefault="00541F35" w:rsidP="008F4926">
      <w:pPr>
        <w:spacing w:line="360" w:lineRule="auto"/>
        <w:jc w:val="both"/>
        <w:rPr>
          <w:rFonts w:ascii="Calibri" w:hAnsi="Calibri" w:cs="Calibri"/>
          <w:sz w:val="24"/>
          <w:szCs w:val="24"/>
        </w:rPr>
      </w:pPr>
      <w:r>
        <w:rPr>
          <w:rFonts w:ascii="Calibri" w:hAnsi="Calibri" w:cs="Calibri"/>
          <w:sz w:val="24"/>
          <w:szCs w:val="24"/>
        </w:rPr>
        <w:lastRenderedPageBreak/>
        <w:t xml:space="preserve">SP will collate information on help available and links to relevant websites and circulate to AH. </w:t>
      </w:r>
    </w:p>
    <w:p w14:paraId="04BD3FBC" w14:textId="7F737B78" w:rsidR="008F4926" w:rsidRPr="00D20341" w:rsidRDefault="008F4926" w:rsidP="008F4926">
      <w:pPr>
        <w:spacing w:line="360" w:lineRule="auto"/>
        <w:jc w:val="both"/>
        <w:rPr>
          <w:rFonts w:ascii="Calibri" w:hAnsi="Calibri" w:cs="Calibri"/>
          <w:b/>
          <w:bCs/>
          <w:sz w:val="24"/>
          <w:szCs w:val="24"/>
        </w:rPr>
      </w:pPr>
      <w:r w:rsidRPr="00D20341">
        <w:rPr>
          <w:rFonts w:ascii="Calibri" w:hAnsi="Calibri" w:cs="Calibri"/>
          <w:b/>
          <w:bCs/>
          <w:sz w:val="24"/>
          <w:szCs w:val="24"/>
        </w:rPr>
        <w:t xml:space="preserve">ACTION – AH to </w:t>
      </w:r>
      <w:r w:rsidR="00541F35">
        <w:rPr>
          <w:rFonts w:ascii="Calibri" w:hAnsi="Calibri" w:cs="Calibri"/>
          <w:b/>
          <w:bCs/>
          <w:sz w:val="24"/>
          <w:szCs w:val="24"/>
        </w:rPr>
        <w:t>circulate information once received</w:t>
      </w:r>
      <w:r w:rsidRPr="00D20341">
        <w:rPr>
          <w:rFonts w:ascii="Calibri" w:hAnsi="Calibri" w:cs="Calibri"/>
          <w:b/>
          <w:bCs/>
          <w:sz w:val="24"/>
          <w:szCs w:val="24"/>
        </w:rPr>
        <w:t>.</w:t>
      </w:r>
    </w:p>
    <w:p w14:paraId="6B42B5F5" w14:textId="77777777" w:rsidR="008F4926" w:rsidRPr="00D20341" w:rsidRDefault="008F4926" w:rsidP="008F4926">
      <w:pPr>
        <w:pStyle w:val="ListParagraph"/>
        <w:numPr>
          <w:ilvl w:val="0"/>
          <w:numId w:val="11"/>
        </w:numPr>
        <w:spacing w:line="360" w:lineRule="auto"/>
        <w:jc w:val="both"/>
        <w:rPr>
          <w:rFonts w:ascii="Calibri" w:hAnsi="Calibri" w:cs="Calibri"/>
          <w:sz w:val="24"/>
          <w:szCs w:val="24"/>
          <w:u w:val="single"/>
        </w:rPr>
      </w:pPr>
      <w:r w:rsidRPr="00D20341">
        <w:rPr>
          <w:rFonts w:ascii="Calibri" w:hAnsi="Calibri" w:cs="Calibri"/>
          <w:sz w:val="24"/>
          <w:szCs w:val="24"/>
          <w:u w:val="single"/>
        </w:rPr>
        <w:t>Housing</w:t>
      </w:r>
    </w:p>
    <w:p w14:paraId="6868F826" w14:textId="51D00C8D" w:rsidR="00D24770" w:rsidRDefault="008F4926" w:rsidP="008F4926">
      <w:pPr>
        <w:spacing w:line="360" w:lineRule="auto"/>
        <w:jc w:val="both"/>
        <w:rPr>
          <w:rFonts w:ascii="Calibri" w:hAnsi="Calibri" w:cs="Calibri"/>
          <w:sz w:val="24"/>
          <w:szCs w:val="24"/>
        </w:rPr>
      </w:pPr>
      <w:r w:rsidRPr="00D20341">
        <w:rPr>
          <w:rFonts w:ascii="Calibri" w:hAnsi="Calibri" w:cs="Calibri"/>
          <w:sz w:val="24"/>
          <w:szCs w:val="24"/>
        </w:rPr>
        <w:t xml:space="preserve">EG </w:t>
      </w:r>
      <w:r w:rsidR="00361473">
        <w:rPr>
          <w:rFonts w:ascii="Calibri" w:hAnsi="Calibri" w:cs="Calibri"/>
          <w:sz w:val="24"/>
          <w:szCs w:val="24"/>
        </w:rPr>
        <w:t xml:space="preserve">highlighted a new issue </w:t>
      </w:r>
      <w:r w:rsidR="00947393">
        <w:rPr>
          <w:rFonts w:ascii="Calibri" w:hAnsi="Calibri" w:cs="Calibri"/>
          <w:sz w:val="24"/>
          <w:szCs w:val="24"/>
        </w:rPr>
        <w:t xml:space="preserve">that has been identified whereby individuals presenting at Council Offices in Newtown are being presented with a </w:t>
      </w:r>
      <w:r w:rsidR="00FA77A3">
        <w:rPr>
          <w:rFonts w:ascii="Calibri" w:hAnsi="Calibri" w:cs="Calibri"/>
          <w:sz w:val="24"/>
          <w:szCs w:val="24"/>
        </w:rPr>
        <w:t>list of private landlords and advised to find accommodation independently</w:t>
      </w:r>
      <w:r w:rsidR="00D24770">
        <w:rPr>
          <w:rFonts w:ascii="Calibri" w:hAnsi="Calibri" w:cs="Calibri"/>
          <w:sz w:val="24"/>
          <w:szCs w:val="24"/>
        </w:rPr>
        <w:t xml:space="preserve"> without processing an application for homelessness on their behalf.</w:t>
      </w:r>
      <w:r w:rsidR="0017159A">
        <w:rPr>
          <w:rFonts w:ascii="Calibri" w:hAnsi="Calibri" w:cs="Calibri"/>
          <w:sz w:val="24"/>
          <w:szCs w:val="24"/>
        </w:rPr>
        <w:t xml:space="preserve"> In many of the cases, there was an </w:t>
      </w:r>
      <w:r w:rsidR="000F3522">
        <w:rPr>
          <w:rFonts w:ascii="Calibri" w:hAnsi="Calibri" w:cs="Calibri"/>
          <w:sz w:val="24"/>
          <w:szCs w:val="24"/>
        </w:rPr>
        <w:t>language barrier making communication difficult.</w:t>
      </w:r>
    </w:p>
    <w:p w14:paraId="51F7AE18" w14:textId="5F6563F0" w:rsidR="00EA11E7" w:rsidRDefault="000F3522" w:rsidP="008F4926">
      <w:pPr>
        <w:spacing w:line="360" w:lineRule="auto"/>
        <w:jc w:val="both"/>
        <w:rPr>
          <w:rFonts w:ascii="Calibri" w:hAnsi="Calibri" w:cs="Calibri"/>
          <w:sz w:val="24"/>
          <w:szCs w:val="24"/>
        </w:rPr>
      </w:pPr>
      <w:r>
        <w:rPr>
          <w:rFonts w:ascii="Calibri" w:hAnsi="Calibri" w:cs="Calibri"/>
          <w:sz w:val="24"/>
          <w:szCs w:val="24"/>
        </w:rPr>
        <w:t xml:space="preserve">DP suggested that if this was something seen in other areas then this group could look to collate information and work with partners to advocate for change </w:t>
      </w:r>
      <w:r w:rsidR="00C55FCD">
        <w:rPr>
          <w:rFonts w:ascii="Calibri" w:hAnsi="Calibri" w:cs="Calibri"/>
          <w:sz w:val="24"/>
          <w:szCs w:val="24"/>
        </w:rPr>
        <w:t>to ensure correct procedures are followed. It was requested that members report back at the next meeting with details of similar cases</w:t>
      </w:r>
      <w:r w:rsidR="00EA11E7">
        <w:rPr>
          <w:rFonts w:ascii="Calibri" w:hAnsi="Calibri" w:cs="Calibri"/>
          <w:sz w:val="24"/>
          <w:szCs w:val="24"/>
        </w:rPr>
        <w:t xml:space="preserve"> across all services.</w:t>
      </w:r>
    </w:p>
    <w:p w14:paraId="5CF6B2DF" w14:textId="72C862CF" w:rsidR="00EA11E7" w:rsidRPr="00A00355" w:rsidRDefault="00EA11E7" w:rsidP="008F4926">
      <w:pPr>
        <w:spacing w:line="360" w:lineRule="auto"/>
        <w:jc w:val="both"/>
        <w:rPr>
          <w:rFonts w:ascii="Calibri" w:hAnsi="Calibri" w:cs="Calibri"/>
          <w:b/>
          <w:bCs/>
          <w:sz w:val="24"/>
          <w:szCs w:val="24"/>
        </w:rPr>
      </w:pPr>
      <w:r w:rsidRPr="00A00355">
        <w:rPr>
          <w:rFonts w:ascii="Calibri" w:hAnsi="Calibri" w:cs="Calibri"/>
          <w:b/>
          <w:bCs/>
          <w:sz w:val="24"/>
          <w:szCs w:val="24"/>
        </w:rPr>
        <w:t xml:space="preserve">ACTION – Members to </w:t>
      </w:r>
      <w:r w:rsidR="00A00355" w:rsidRPr="00A00355">
        <w:rPr>
          <w:rFonts w:ascii="Calibri" w:hAnsi="Calibri" w:cs="Calibri"/>
          <w:b/>
          <w:bCs/>
          <w:sz w:val="24"/>
          <w:szCs w:val="24"/>
        </w:rPr>
        <w:t xml:space="preserve">send details of similar cases to AH to be discussed at next meeting. </w:t>
      </w:r>
    </w:p>
    <w:p w14:paraId="3E20E522" w14:textId="77777777" w:rsidR="0091072A" w:rsidRDefault="00A00355" w:rsidP="008F4926">
      <w:pPr>
        <w:spacing w:line="360" w:lineRule="auto"/>
        <w:jc w:val="both"/>
        <w:rPr>
          <w:rFonts w:ascii="Calibri" w:hAnsi="Calibri" w:cs="Calibri"/>
          <w:sz w:val="24"/>
          <w:szCs w:val="24"/>
        </w:rPr>
      </w:pPr>
      <w:r>
        <w:rPr>
          <w:rFonts w:ascii="Calibri" w:hAnsi="Calibri" w:cs="Calibri"/>
          <w:sz w:val="24"/>
          <w:szCs w:val="24"/>
        </w:rPr>
        <w:t xml:space="preserve">EG also highlighted a change in housing allocation criteria </w:t>
      </w:r>
      <w:r w:rsidR="0091072A">
        <w:rPr>
          <w:rFonts w:ascii="Calibri" w:hAnsi="Calibri" w:cs="Calibri"/>
          <w:sz w:val="24"/>
          <w:szCs w:val="24"/>
        </w:rPr>
        <w:t xml:space="preserve">which will be circulated to members </w:t>
      </w:r>
    </w:p>
    <w:p w14:paraId="1CBD6B43" w14:textId="77777777" w:rsidR="009D505E" w:rsidRPr="00B83AF0" w:rsidRDefault="009D505E" w:rsidP="00B83AF0">
      <w:pPr>
        <w:tabs>
          <w:tab w:val="left" w:pos="851"/>
        </w:tabs>
        <w:spacing w:line="360" w:lineRule="auto"/>
        <w:jc w:val="both"/>
        <w:rPr>
          <w:rFonts w:ascii="Calibri" w:hAnsi="Calibri" w:cs="Calibri"/>
          <w:i/>
          <w:iCs/>
          <w:sz w:val="24"/>
          <w:szCs w:val="24"/>
        </w:rPr>
      </w:pPr>
    </w:p>
    <w:p w14:paraId="24E3DDAF" w14:textId="7A720607" w:rsidR="00185B30" w:rsidRPr="00D20341" w:rsidRDefault="00B83AF0" w:rsidP="00D20341">
      <w:pPr>
        <w:pStyle w:val="ListParagraph"/>
        <w:numPr>
          <w:ilvl w:val="0"/>
          <w:numId w:val="4"/>
        </w:numPr>
        <w:spacing w:line="360" w:lineRule="auto"/>
        <w:jc w:val="both"/>
        <w:rPr>
          <w:rFonts w:ascii="Calibri" w:hAnsi="Calibri" w:cs="Calibri"/>
          <w:b/>
          <w:bCs/>
          <w:sz w:val="24"/>
          <w:szCs w:val="24"/>
        </w:rPr>
      </w:pPr>
      <w:r>
        <w:rPr>
          <w:rFonts w:ascii="Calibri" w:hAnsi="Calibri" w:cs="Calibri"/>
          <w:b/>
          <w:bCs/>
          <w:sz w:val="24"/>
          <w:szCs w:val="24"/>
        </w:rPr>
        <w:t>Next Steps</w:t>
      </w:r>
    </w:p>
    <w:p w14:paraId="32E25103" w14:textId="70F4EB95" w:rsidR="00B83AF0" w:rsidRDefault="00B83AF0" w:rsidP="00B83AF0">
      <w:pPr>
        <w:tabs>
          <w:tab w:val="left" w:pos="851"/>
        </w:tabs>
        <w:spacing w:line="360" w:lineRule="auto"/>
        <w:jc w:val="both"/>
        <w:rPr>
          <w:rFonts w:ascii="Calibri" w:hAnsi="Calibri" w:cs="Calibri"/>
          <w:sz w:val="24"/>
          <w:szCs w:val="24"/>
        </w:rPr>
      </w:pPr>
      <w:r w:rsidRPr="00B83AF0">
        <w:rPr>
          <w:rFonts w:ascii="Calibri" w:hAnsi="Calibri" w:cs="Calibri"/>
          <w:sz w:val="24"/>
          <w:szCs w:val="24"/>
        </w:rPr>
        <w:t xml:space="preserve">AH reiterated that priorities for the group were not set and feedback from attendees was welcome. </w:t>
      </w:r>
      <w:r>
        <w:rPr>
          <w:rFonts w:ascii="Calibri" w:hAnsi="Calibri" w:cs="Calibri"/>
          <w:sz w:val="24"/>
          <w:szCs w:val="24"/>
        </w:rPr>
        <w:t xml:space="preserve">The meeting </w:t>
      </w:r>
      <w:r w:rsidR="001650A7">
        <w:rPr>
          <w:rFonts w:ascii="Calibri" w:hAnsi="Calibri" w:cs="Calibri"/>
          <w:sz w:val="24"/>
          <w:szCs w:val="24"/>
        </w:rPr>
        <w:t xml:space="preserve">can be structured in a way that benefits attendees, including networking and presentations if required. Both DP and AH are keen for the meeting to produce defined outcomes in terms of influence to both policy and practice so would welcome the thoughts of attendees on </w:t>
      </w:r>
      <w:r w:rsidR="00397CF9">
        <w:rPr>
          <w:rFonts w:ascii="Calibri" w:hAnsi="Calibri" w:cs="Calibri"/>
          <w:sz w:val="24"/>
          <w:szCs w:val="24"/>
        </w:rPr>
        <w:t>what they would like to be included.</w:t>
      </w:r>
    </w:p>
    <w:p w14:paraId="16127EE8" w14:textId="6D8CC4B4" w:rsidR="00185B30" w:rsidRPr="00397CF9" w:rsidRDefault="00397CF9" w:rsidP="00397CF9">
      <w:pPr>
        <w:tabs>
          <w:tab w:val="left" w:pos="851"/>
        </w:tabs>
        <w:spacing w:line="360" w:lineRule="auto"/>
        <w:jc w:val="both"/>
        <w:rPr>
          <w:rFonts w:ascii="Calibri" w:hAnsi="Calibri" w:cs="Calibri"/>
          <w:b/>
          <w:bCs/>
          <w:sz w:val="24"/>
          <w:szCs w:val="24"/>
        </w:rPr>
      </w:pPr>
      <w:r w:rsidRPr="00397CF9">
        <w:rPr>
          <w:rFonts w:ascii="Calibri" w:hAnsi="Calibri" w:cs="Calibri"/>
          <w:b/>
          <w:bCs/>
          <w:sz w:val="24"/>
          <w:szCs w:val="24"/>
        </w:rPr>
        <w:t>ACTION – Any feedback on development of meeting structure to be sent to AH in advance of next meeting.</w:t>
      </w:r>
    </w:p>
    <w:p w14:paraId="5E9B5A87" w14:textId="77777777" w:rsidR="00185B30" w:rsidRPr="00D20341" w:rsidRDefault="00185B30" w:rsidP="00D20341">
      <w:pPr>
        <w:pStyle w:val="ListParagraph"/>
        <w:spacing w:line="360" w:lineRule="auto"/>
        <w:jc w:val="both"/>
        <w:rPr>
          <w:rFonts w:ascii="Calibri" w:hAnsi="Calibri" w:cs="Calibri"/>
          <w:sz w:val="24"/>
          <w:szCs w:val="24"/>
        </w:rPr>
      </w:pPr>
    </w:p>
    <w:p w14:paraId="0B6E7289" w14:textId="4BA98D28" w:rsidR="001152CA" w:rsidRDefault="001152CA" w:rsidP="00D20341">
      <w:pPr>
        <w:pStyle w:val="ListParagraph"/>
        <w:numPr>
          <w:ilvl w:val="0"/>
          <w:numId w:val="4"/>
        </w:numPr>
        <w:spacing w:line="360" w:lineRule="auto"/>
        <w:jc w:val="both"/>
        <w:rPr>
          <w:rFonts w:ascii="Calibri" w:hAnsi="Calibri" w:cs="Calibri"/>
          <w:b/>
          <w:bCs/>
          <w:sz w:val="24"/>
          <w:szCs w:val="24"/>
        </w:rPr>
      </w:pPr>
      <w:r>
        <w:rPr>
          <w:rFonts w:ascii="Calibri" w:hAnsi="Calibri" w:cs="Calibri"/>
          <w:b/>
          <w:bCs/>
          <w:sz w:val="24"/>
          <w:szCs w:val="24"/>
        </w:rPr>
        <w:t>Any Other Business</w:t>
      </w:r>
    </w:p>
    <w:p w14:paraId="06786CF6" w14:textId="7460C519" w:rsidR="001152CA" w:rsidRDefault="001152CA" w:rsidP="001152CA">
      <w:pPr>
        <w:spacing w:line="360" w:lineRule="auto"/>
        <w:jc w:val="both"/>
        <w:rPr>
          <w:rFonts w:ascii="Calibri" w:hAnsi="Calibri" w:cs="Calibri"/>
          <w:sz w:val="24"/>
          <w:szCs w:val="24"/>
        </w:rPr>
      </w:pPr>
      <w:r w:rsidRPr="005B688E">
        <w:rPr>
          <w:rFonts w:ascii="Calibri" w:hAnsi="Calibri" w:cs="Calibri"/>
          <w:sz w:val="24"/>
          <w:szCs w:val="24"/>
        </w:rPr>
        <w:lastRenderedPageBreak/>
        <w:t xml:space="preserve">WA introduced herself </w:t>
      </w:r>
      <w:r w:rsidR="005B688E" w:rsidRPr="005B688E">
        <w:rPr>
          <w:rFonts w:ascii="Calibri" w:hAnsi="Calibri" w:cs="Calibri"/>
          <w:sz w:val="24"/>
          <w:szCs w:val="24"/>
        </w:rPr>
        <w:t xml:space="preserve">and her role at the Afghan and Central Asian Association who have recently opened a new centre in Birmingham. They provide a range of services and are keen to engage with the wider network in the region. </w:t>
      </w:r>
    </w:p>
    <w:p w14:paraId="35667B22" w14:textId="77777777" w:rsidR="005B688E" w:rsidRPr="005B688E" w:rsidRDefault="005B688E" w:rsidP="001152CA">
      <w:pPr>
        <w:spacing w:line="360" w:lineRule="auto"/>
        <w:jc w:val="both"/>
        <w:rPr>
          <w:rFonts w:ascii="Calibri" w:hAnsi="Calibri" w:cs="Calibri"/>
          <w:sz w:val="24"/>
          <w:szCs w:val="24"/>
        </w:rPr>
      </w:pPr>
    </w:p>
    <w:p w14:paraId="08ECDB7E" w14:textId="4F8A65C1" w:rsidR="00185B30" w:rsidRPr="00D20341" w:rsidRDefault="00185B30" w:rsidP="00D20341">
      <w:pPr>
        <w:pStyle w:val="ListParagraph"/>
        <w:numPr>
          <w:ilvl w:val="0"/>
          <w:numId w:val="4"/>
        </w:numPr>
        <w:spacing w:line="360" w:lineRule="auto"/>
        <w:jc w:val="both"/>
        <w:rPr>
          <w:rFonts w:ascii="Calibri" w:hAnsi="Calibri" w:cs="Calibri"/>
          <w:b/>
          <w:bCs/>
          <w:sz w:val="24"/>
          <w:szCs w:val="24"/>
        </w:rPr>
      </w:pPr>
      <w:r w:rsidRPr="00D20341">
        <w:rPr>
          <w:rFonts w:ascii="Calibri" w:hAnsi="Calibri" w:cs="Calibri"/>
          <w:b/>
          <w:bCs/>
          <w:sz w:val="24"/>
          <w:szCs w:val="24"/>
        </w:rPr>
        <w:t>Date of Next Meeting</w:t>
      </w:r>
    </w:p>
    <w:p w14:paraId="01AD1A37" w14:textId="7A4CD0D7" w:rsidR="00185B30" w:rsidRPr="00D20341" w:rsidRDefault="00185B30" w:rsidP="00D20341">
      <w:pPr>
        <w:spacing w:line="360" w:lineRule="auto"/>
        <w:jc w:val="both"/>
        <w:rPr>
          <w:rFonts w:ascii="Calibri" w:hAnsi="Calibri" w:cs="Calibri"/>
          <w:sz w:val="24"/>
          <w:szCs w:val="24"/>
        </w:rPr>
      </w:pPr>
      <w:r w:rsidRPr="00D20341">
        <w:rPr>
          <w:rFonts w:ascii="Calibri" w:hAnsi="Calibri" w:cs="Calibri"/>
          <w:sz w:val="24"/>
          <w:szCs w:val="24"/>
        </w:rPr>
        <w:t xml:space="preserve">It was thought by members that as the network was in the process of being established, meetings should initially be every six weeks. </w:t>
      </w:r>
      <w:r w:rsidR="000F32AB">
        <w:rPr>
          <w:rFonts w:ascii="Calibri" w:hAnsi="Calibri" w:cs="Calibri"/>
          <w:sz w:val="24"/>
          <w:szCs w:val="24"/>
        </w:rPr>
        <w:t>Due to the school half-term, t</w:t>
      </w:r>
      <w:r w:rsidR="00397CF9">
        <w:rPr>
          <w:rFonts w:ascii="Calibri" w:hAnsi="Calibri" w:cs="Calibri"/>
          <w:sz w:val="24"/>
          <w:szCs w:val="24"/>
        </w:rPr>
        <w:t xml:space="preserve">he next meeting will be </w:t>
      </w:r>
      <w:r w:rsidRPr="00D20341">
        <w:rPr>
          <w:rFonts w:ascii="Calibri" w:hAnsi="Calibri" w:cs="Calibri"/>
          <w:sz w:val="24"/>
          <w:szCs w:val="24"/>
        </w:rPr>
        <w:t xml:space="preserve"> </w:t>
      </w:r>
      <w:r w:rsidRPr="00D20341">
        <w:rPr>
          <w:rFonts w:ascii="Calibri" w:hAnsi="Calibri" w:cs="Calibri"/>
          <w:b/>
          <w:bCs/>
          <w:sz w:val="24"/>
          <w:szCs w:val="24"/>
        </w:rPr>
        <w:t xml:space="preserve">Thursday </w:t>
      </w:r>
      <w:r w:rsidR="000F32AB">
        <w:rPr>
          <w:rFonts w:ascii="Calibri" w:hAnsi="Calibri" w:cs="Calibri"/>
          <w:b/>
          <w:bCs/>
          <w:sz w:val="24"/>
          <w:szCs w:val="24"/>
        </w:rPr>
        <w:t>2</w:t>
      </w:r>
      <w:r w:rsidR="000F32AB" w:rsidRPr="000F32AB">
        <w:rPr>
          <w:rFonts w:ascii="Calibri" w:hAnsi="Calibri" w:cs="Calibri"/>
          <w:b/>
          <w:bCs/>
          <w:sz w:val="24"/>
          <w:szCs w:val="24"/>
          <w:vertAlign w:val="superscript"/>
        </w:rPr>
        <w:t>nd</w:t>
      </w:r>
      <w:r w:rsidR="000F32AB">
        <w:rPr>
          <w:rFonts w:ascii="Calibri" w:hAnsi="Calibri" w:cs="Calibri"/>
          <w:b/>
          <w:bCs/>
          <w:sz w:val="24"/>
          <w:szCs w:val="24"/>
        </w:rPr>
        <w:t xml:space="preserve"> March</w:t>
      </w:r>
      <w:r w:rsidRPr="00D20341">
        <w:rPr>
          <w:rFonts w:ascii="Calibri" w:hAnsi="Calibri" w:cs="Calibri"/>
          <w:sz w:val="24"/>
          <w:szCs w:val="24"/>
        </w:rPr>
        <w:t xml:space="preserve"> at </w:t>
      </w:r>
      <w:r w:rsidRPr="000F32AB">
        <w:rPr>
          <w:rFonts w:ascii="Calibri" w:hAnsi="Calibri" w:cs="Calibri"/>
          <w:b/>
          <w:bCs/>
          <w:sz w:val="24"/>
          <w:szCs w:val="24"/>
        </w:rPr>
        <w:t>1</w:t>
      </w:r>
      <w:r w:rsidR="000F32AB" w:rsidRPr="000F32AB">
        <w:rPr>
          <w:rFonts w:ascii="Calibri" w:hAnsi="Calibri" w:cs="Calibri"/>
          <w:b/>
          <w:bCs/>
          <w:sz w:val="24"/>
          <w:szCs w:val="24"/>
        </w:rPr>
        <w:t>0a</w:t>
      </w:r>
      <w:r w:rsidRPr="000F32AB">
        <w:rPr>
          <w:rFonts w:ascii="Calibri" w:hAnsi="Calibri" w:cs="Calibri"/>
          <w:b/>
          <w:bCs/>
          <w:sz w:val="24"/>
          <w:szCs w:val="24"/>
        </w:rPr>
        <w:t>m</w:t>
      </w:r>
      <w:r w:rsidRPr="00D20341">
        <w:rPr>
          <w:rFonts w:ascii="Calibri" w:hAnsi="Calibri" w:cs="Calibri"/>
          <w:sz w:val="24"/>
          <w:szCs w:val="24"/>
        </w:rPr>
        <w:t xml:space="preserve">. </w:t>
      </w:r>
    </w:p>
    <w:p w14:paraId="68D34E40" w14:textId="77777777" w:rsidR="00185B30" w:rsidRPr="00D20341" w:rsidRDefault="00185B30" w:rsidP="00D20341">
      <w:pPr>
        <w:spacing w:line="360" w:lineRule="auto"/>
        <w:ind w:left="360"/>
        <w:rPr>
          <w:rFonts w:ascii="Calibri" w:hAnsi="Calibri" w:cs="Calibri"/>
          <w:sz w:val="24"/>
          <w:szCs w:val="24"/>
        </w:rPr>
      </w:pPr>
    </w:p>
    <w:p w14:paraId="0D6DD5C8" w14:textId="77777777" w:rsidR="00185B30" w:rsidRPr="00D20341" w:rsidRDefault="00185B30" w:rsidP="00D20341">
      <w:pPr>
        <w:spacing w:line="360" w:lineRule="auto"/>
        <w:ind w:left="360"/>
        <w:rPr>
          <w:rFonts w:ascii="Calibri" w:hAnsi="Calibri" w:cs="Calibri"/>
          <w:sz w:val="24"/>
          <w:szCs w:val="24"/>
        </w:rPr>
      </w:pPr>
      <w:r w:rsidRPr="00D20341">
        <w:rPr>
          <w:rFonts w:ascii="Calibri" w:hAnsi="Calibri" w:cs="Calibri"/>
          <w:sz w:val="24"/>
          <w:szCs w:val="24"/>
        </w:rPr>
        <w:t xml:space="preserve">Meeting Closed </w:t>
      </w:r>
    </w:p>
    <w:p w14:paraId="6903C315" w14:textId="77777777" w:rsidR="00185B30" w:rsidRPr="00D20341" w:rsidRDefault="00185B30" w:rsidP="00D20341">
      <w:pPr>
        <w:tabs>
          <w:tab w:val="left" w:pos="851"/>
        </w:tabs>
        <w:spacing w:line="360" w:lineRule="auto"/>
        <w:jc w:val="both"/>
        <w:rPr>
          <w:rFonts w:ascii="Calibri" w:hAnsi="Calibri" w:cs="Calibri"/>
          <w:b/>
          <w:bCs/>
          <w:sz w:val="24"/>
          <w:szCs w:val="24"/>
        </w:rPr>
      </w:pPr>
    </w:p>
    <w:p w14:paraId="0E23396F" w14:textId="77777777" w:rsidR="00DB3B8A" w:rsidRPr="00D20341" w:rsidRDefault="00DB3B8A" w:rsidP="00D20341">
      <w:pPr>
        <w:spacing w:line="360" w:lineRule="auto"/>
        <w:rPr>
          <w:rFonts w:ascii="Calibri" w:hAnsi="Calibri" w:cs="Calibri"/>
        </w:rPr>
      </w:pPr>
    </w:p>
    <w:sectPr w:rsidR="00DB3B8A" w:rsidRPr="00D2034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AE16" w14:textId="77777777" w:rsidR="000633E8" w:rsidRDefault="000633E8" w:rsidP="00CF28C9">
      <w:pPr>
        <w:spacing w:after="0" w:line="240" w:lineRule="auto"/>
      </w:pPr>
      <w:r>
        <w:separator/>
      </w:r>
    </w:p>
  </w:endnote>
  <w:endnote w:type="continuationSeparator" w:id="0">
    <w:p w14:paraId="1E944C92" w14:textId="77777777" w:rsidR="000633E8" w:rsidRDefault="000633E8" w:rsidP="00CF28C9">
      <w:pPr>
        <w:spacing w:after="0" w:line="240" w:lineRule="auto"/>
      </w:pPr>
      <w:r>
        <w:continuationSeparator/>
      </w:r>
    </w:p>
  </w:endnote>
  <w:endnote w:type="continuationNotice" w:id="1">
    <w:p w14:paraId="4D9B2DF3" w14:textId="77777777" w:rsidR="000633E8" w:rsidRDefault="00063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CBC7" w14:textId="77777777" w:rsidR="000633E8" w:rsidRDefault="000633E8" w:rsidP="00CF28C9">
      <w:pPr>
        <w:spacing w:after="0" w:line="240" w:lineRule="auto"/>
      </w:pPr>
      <w:r>
        <w:separator/>
      </w:r>
    </w:p>
  </w:footnote>
  <w:footnote w:type="continuationSeparator" w:id="0">
    <w:p w14:paraId="28324127" w14:textId="77777777" w:rsidR="000633E8" w:rsidRDefault="000633E8" w:rsidP="00CF28C9">
      <w:pPr>
        <w:spacing w:after="0" w:line="240" w:lineRule="auto"/>
      </w:pPr>
      <w:r>
        <w:continuationSeparator/>
      </w:r>
    </w:p>
  </w:footnote>
  <w:footnote w:type="continuationNotice" w:id="1">
    <w:p w14:paraId="5D76EB43" w14:textId="77777777" w:rsidR="000633E8" w:rsidRDefault="000633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F8A2" w14:textId="7FED14DB" w:rsidR="00FC3DFD" w:rsidRDefault="00FC3DFD">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054"/>
    <w:multiLevelType w:val="hybridMultilevel"/>
    <w:tmpl w:val="39B67B3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C6ECE"/>
    <w:multiLevelType w:val="hybridMultilevel"/>
    <w:tmpl w:val="043CE0C4"/>
    <w:lvl w:ilvl="0" w:tplc="44A264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608BB"/>
    <w:multiLevelType w:val="hybridMultilevel"/>
    <w:tmpl w:val="1914948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14A82719"/>
    <w:multiLevelType w:val="hybridMultilevel"/>
    <w:tmpl w:val="C97E6FBC"/>
    <w:lvl w:ilvl="0" w:tplc="D5E8BC7E">
      <w:start w:val="9"/>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234E4"/>
    <w:multiLevelType w:val="hybridMultilevel"/>
    <w:tmpl w:val="B4663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FD7813"/>
    <w:multiLevelType w:val="hybridMultilevel"/>
    <w:tmpl w:val="A0C4FB6C"/>
    <w:lvl w:ilvl="0" w:tplc="67C8D504">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6" w15:restartNumberingAfterBreak="0">
    <w:nsid w:val="3F62593B"/>
    <w:multiLevelType w:val="hybridMultilevel"/>
    <w:tmpl w:val="C674F2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B2E7247"/>
    <w:multiLevelType w:val="hybridMultilevel"/>
    <w:tmpl w:val="A43870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AC75D0"/>
    <w:multiLevelType w:val="hybridMultilevel"/>
    <w:tmpl w:val="005620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DE4E08"/>
    <w:multiLevelType w:val="hybridMultilevel"/>
    <w:tmpl w:val="A966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224571"/>
    <w:multiLevelType w:val="hybridMultilevel"/>
    <w:tmpl w:val="737E12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865846">
    <w:abstractNumId w:val="1"/>
  </w:num>
  <w:num w:numId="2" w16cid:durableId="1057631209">
    <w:abstractNumId w:val="3"/>
  </w:num>
  <w:num w:numId="3" w16cid:durableId="759789374">
    <w:abstractNumId w:val="7"/>
  </w:num>
  <w:num w:numId="4" w16cid:durableId="666245561">
    <w:abstractNumId w:val="0"/>
  </w:num>
  <w:num w:numId="5" w16cid:durableId="927927958">
    <w:abstractNumId w:val="9"/>
  </w:num>
  <w:num w:numId="6" w16cid:durableId="1987128904">
    <w:abstractNumId w:val="4"/>
  </w:num>
  <w:num w:numId="7" w16cid:durableId="80638294">
    <w:abstractNumId w:val="2"/>
  </w:num>
  <w:num w:numId="8" w16cid:durableId="1994720059">
    <w:abstractNumId w:val="10"/>
  </w:num>
  <w:num w:numId="9" w16cid:durableId="1658071062">
    <w:abstractNumId w:val="6"/>
  </w:num>
  <w:num w:numId="10" w16cid:durableId="1932884013">
    <w:abstractNumId w:val="8"/>
  </w:num>
  <w:num w:numId="11" w16cid:durableId="16031451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8A"/>
    <w:rsid w:val="00005156"/>
    <w:rsid w:val="0000584A"/>
    <w:rsid w:val="00006794"/>
    <w:rsid w:val="000310D9"/>
    <w:rsid w:val="00034474"/>
    <w:rsid w:val="00040355"/>
    <w:rsid w:val="00041569"/>
    <w:rsid w:val="00055F27"/>
    <w:rsid w:val="00057EA6"/>
    <w:rsid w:val="00061871"/>
    <w:rsid w:val="000633E8"/>
    <w:rsid w:val="000645D5"/>
    <w:rsid w:val="00077B8D"/>
    <w:rsid w:val="000843E3"/>
    <w:rsid w:val="00094601"/>
    <w:rsid w:val="00096434"/>
    <w:rsid w:val="000A00E5"/>
    <w:rsid w:val="000B10CB"/>
    <w:rsid w:val="000B62AB"/>
    <w:rsid w:val="000B6339"/>
    <w:rsid w:val="000C7505"/>
    <w:rsid w:val="000D21E3"/>
    <w:rsid w:val="000E292A"/>
    <w:rsid w:val="000F32AB"/>
    <w:rsid w:val="000F3522"/>
    <w:rsid w:val="000F7D5F"/>
    <w:rsid w:val="00107CCF"/>
    <w:rsid w:val="001152CA"/>
    <w:rsid w:val="00115E7D"/>
    <w:rsid w:val="00125B38"/>
    <w:rsid w:val="0012777A"/>
    <w:rsid w:val="00163847"/>
    <w:rsid w:val="0016500D"/>
    <w:rsid w:val="001650A7"/>
    <w:rsid w:val="00170253"/>
    <w:rsid w:val="0017159A"/>
    <w:rsid w:val="00171B03"/>
    <w:rsid w:val="00172AC9"/>
    <w:rsid w:val="001745C1"/>
    <w:rsid w:val="00174609"/>
    <w:rsid w:val="00185B30"/>
    <w:rsid w:val="0019300B"/>
    <w:rsid w:val="00194A67"/>
    <w:rsid w:val="001A680A"/>
    <w:rsid w:val="001B0EF6"/>
    <w:rsid w:val="001B36F2"/>
    <w:rsid w:val="001C1B2E"/>
    <w:rsid w:val="001C3A9F"/>
    <w:rsid w:val="001D4F22"/>
    <w:rsid w:val="001F59C7"/>
    <w:rsid w:val="002058EE"/>
    <w:rsid w:val="002059B6"/>
    <w:rsid w:val="0020622F"/>
    <w:rsid w:val="00207B84"/>
    <w:rsid w:val="00210E16"/>
    <w:rsid w:val="00226287"/>
    <w:rsid w:val="0023182D"/>
    <w:rsid w:val="0023698A"/>
    <w:rsid w:val="00241FFD"/>
    <w:rsid w:val="00255180"/>
    <w:rsid w:val="00271333"/>
    <w:rsid w:val="00271617"/>
    <w:rsid w:val="00280D37"/>
    <w:rsid w:val="00281571"/>
    <w:rsid w:val="00291854"/>
    <w:rsid w:val="00293145"/>
    <w:rsid w:val="00293B20"/>
    <w:rsid w:val="00293E09"/>
    <w:rsid w:val="002C2B43"/>
    <w:rsid w:val="002D3698"/>
    <w:rsid w:val="002D44AE"/>
    <w:rsid w:val="00306A20"/>
    <w:rsid w:val="00310874"/>
    <w:rsid w:val="00327D6A"/>
    <w:rsid w:val="003342CC"/>
    <w:rsid w:val="00341BC9"/>
    <w:rsid w:val="00361473"/>
    <w:rsid w:val="003632C5"/>
    <w:rsid w:val="003861E3"/>
    <w:rsid w:val="00393EC7"/>
    <w:rsid w:val="00397CF9"/>
    <w:rsid w:val="003A1F55"/>
    <w:rsid w:val="003A5C6D"/>
    <w:rsid w:val="003B743D"/>
    <w:rsid w:val="003C0BBE"/>
    <w:rsid w:val="003C0FE9"/>
    <w:rsid w:val="003D617F"/>
    <w:rsid w:val="003D73C0"/>
    <w:rsid w:val="003E57DC"/>
    <w:rsid w:val="003F42B4"/>
    <w:rsid w:val="003F774D"/>
    <w:rsid w:val="00412AB3"/>
    <w:rsid w:val="00433552"/>
    <w:rsid w:val="00434892"/>
    <w:rsid w:val="00450FCB"/>
    <w:rsid w:val="00470117"/>
    <w:rsid w:val="004702C7"/>
    <w:rsid w:val="00473FAC"/>
    <w:rsid w:val="004834FD"/>
    <w:rsid w:val="004840CE"/>
    <w:rsid w:val="004A6EE6"/>
    <w:rsid w:val="004A7522"/>
    <w:rsid w:val="004A7FC2"/>
    <w:rsid w:val="004B5D30"/>
    <w:rsid w:val="004B70A0"/>
    <w:rsid w:val="004C66FF"/>
    <w:rsid w:val="004C7050"/>
    <w:rsid w:val="004D5ABF"/>
    <w:rsid w:val="004E5D64"/>
    <w:rsid w:val="004E71E3"/>
    <w:rsid w:val="004F0632"/>
    <w:rsid w:val="0050487F"/>
    <w:rsid w:val="00517C2F"/>
    <w:rsid w:val="00535231"/>
    <w:rsid w:val="00541F35"/>
    <w:rsid w:val="00542BB0"/>
    <w:rsid w:val="005479A1"/>
    <w:rsid w:val="005544A5"/>
    <w:rsid w:val="0055520B"/>
    <w:rsid w:val="00563595"/>
    <w:rsid w:val="0056381A"/>
    <w:rsid w:val="00573123"/>
    <w:rsid w:val="00577AA8"/>
    <w:rsid w:val="00580EDE"/>
    <w:rsid w:val="0058244E"/>
    <w:rsid w:val="00586D21"/>
    <w:rsid w:val="00591E65"/>
    <w:rsid w:val="00592AB0"/>
    <w:rsid w:val="00594274"/>
    <w:rsid w:val="005B688E"/>
    <w:rsid w:val="005B7DF4"/>
    <w:rsid w:val="005C3CF0"/>
    <w:rsid w:val="005C7AB7"/>
    <w:rsid w:val="005D184C"/>
    <w:rsid w:val="005F1ABA"/>
    <w:rsid w:val="005F7DFC"/>
    <w:rsid w:val="00600421"/>
    <w:rsid w:val="00603D6C"/>
    <w:rsid w:val="00606DC8"/>
    <w:rsid w:val="0061351E"/>
    <w:rsid w:val="00623D05"/>
    <w:rsid w:val="00640FF0"/>
    <w:rsid w:val="00644F35"/>
    <w:rsid w:val="00645D9B"/>
    <w:rsid w:val="00646CCE"/>
    <w:rsid w:val="00651880"/>
    <w:rsid w:val="00656250"/>
    <w:rsid w:val="0065633C"/>
    <w:rsid w:val="006723E7"/>
    <w:rsid w:val="00681A79"/>
    <w:rsid w:val="006879D4"/>
    <w:rsid w:val="00687AF6"/>
    <w:rsid w:val="00696F12"/>
    <w:rsid w:val="006A0689"/>
    <w:rsid w:val="006A5F9E"/>
    <w:rsid w:val="006C115F"/>
    <w:rsid w:val="006C34F0"/>
    <w:rsid w:val="006D516A"/>
    <w:rsid w:val="006D65B5"/>
    <w:rsid w:val="006F67C6"/>
    <w:rsid w:val="00703CE0"/>
    <w:rsid w:val="00711D51"/>
    <w:rsid w:val="00716AED"/>
    <w:rsid w:val="00717698"/>
    <w:rsid w:val="007205E3"/>
    <w:rsid w:val="007319B2"/>
    <w:rsid w:val="007405CE"/>
    <w:rsid w:val="00746A66"/>
    <w:rsid w:val="0076238A"/>
    <w:rsid w:val="0077319C"/>
    <w:rsid w:val="0078174B"/>
    <w:rsid w:val="0078174F"/>
    <w:rsid w:val="00781C7E"/>
    <w:rsid w:val="00786D03"/>
    <w:rsid w:val="0079163B"/>
    <w:rsid w:val="0079217B"/>
    <w:rsid w:val="007C1E80"/>
    <w:rsid w:val="007D1774"/>
    <w:rsid w:val="007D2A7F"/>
    <w:rsid w:val="007D2ED6"/>
    <w:rsid w:val="007E295B"/>
    <w:rsid w:val="007F2A08"/>
    <w:rsid w:val="00803677"/>
    <w:rsid w:val="00805F2E"/>
    <w:rsid w:val="008118F0"/>
    <w:rsid w:val="008130D6"/>
    <w:rsid w:val="00823168"/>
    <w:rsid w:val="00826EA0"/>
    <w:rsid w:val="00830C76"/>
    <w:rsid w:val="00832E06"/>
    <w:rsid w:val="008402BF"/>
    <w:rsid w:val="00843945"/>
    <w:rsid w:val="0084724E"/>
    <w:rsid w:val="0085141D"/>
    <w:rsid w:val="008530F1"/>
    <w:rsid w:val="008611E2"/>
    <w:rsid w:val="008755E8"/>
    <w:rsid w:val="00881249"/>
    <w:rsid w:val="0088589D"/>
    <w:rsid w:val="008A4480"/>
    <w:rsid w:val="008C1E76"/>
    <w:rsid w:val="008C43AA"/>
    <w:rsid w:val="008D1BE2"/>
    <w:rsid w:val="008D4BDD"/>
    <w:rsid w:val="008D6B2B"/>
    <w:rsid w:val="008D6C4A"/>
    <w:rsid w:val="008F0723"/>
    <w:rsid w:val="008F4926"/>
    <w:rsid w:val="00904DAC"/>
    <w:rsid w:val="0091072A"/>
    <w:rsid w:val="009206AD"/>
    <w:rsid w:val="00921E0D"/>
    <w:rsid w:val="00924366"/>
    <w:rsid w:val="0093587B"/>
    <w:rsid w:val="00936398"/>
    <w:rsid w:val="00936C47"/>
    <w:rsid w:val="0094531B"/>
    <w:rsid w:val="00947393"/>
    <w:rsid w:val="009816FD"/>
    <w:rsid w:val="00982D57"/>
    <w:rsid w:val="00985E9A"/>
    <w:rsid w:val="009940E7"/>
    <w:rsid w:val="009A2A3C"/>
    <w:rsid w:val="009A43DD"/>
    <w:rsid w:val="009B6D32"/>
    <w:rsid w:val="009C47C0"/>
    <w:rsid w:val="009C6944"/>
    <w:rsid w:val="009D1A1B"/>
    <w:rsid w:val="009D1CDA"/>
    <w:rsid w:val="009D3AB9"/>
    <w:rsid w:val="009D505E"/>
    <w:rsid w:val="009D75E5"/>
    <w:rsid w:val="00A00355"/>
    <w:rsid w:val="00A04365"/>
    <w:rsid w:val="00A054F0"/>
    <w:rsid w:val="00A13126"/>
    <w:rsid w:val="00A1392A"/>
    <w:rsid w:val="00A16F82"/>
    <w:rsid w:val="00A224E9"/>
    <w:rsid w:val="00A44B1E"/>
    <w:rsid w:val="00A5567A"/>
    <w:rsid w:val="00A618FB"/>
    <w:rsid w:val="00A651D0"/>
    <w:rsid w:val="00A7028C"/>
    <w:rsid w:val="00A7485D"/>
    <w:rsid w:val="00A9753F"/>
    <w:rsid w:val="00AA019D"/>
    <w:rsid w:val="00AA1107"/>
    <w:rsid w:val="00AB56FD"/>
    <w:rsid w:val="00AE2475"/>
    <w:rsid w:val="00AE2AD6"/>
    <w:rsid w:val="00B03E86"/>
    <w:rsid w:val="00B1369D"/>
    <w:rsid w:val="00B1407C"/>
    <w:rsid w:val="00B152B9"/>
    <w:rsid w:val="00B2090B"/>
    <w:rsid w:val="00B2407C"/>
    <w:rsid w:val="00B24CA6"/>
    <w:rsid w:val="00B30F67"/>
    <w:rsid w:val="00B34987"/>
    <w:rsid w:val="00B72D25"/>
    <w:rsid w:val="00B83AF0"/>
    <w:rsid w:val="00B867D3"/>
    <w:rsid w:val="00B87ACE"/>
    <w:rsid w:val="00B87C12"/>
    <w:rsid w:val="00BB39C6"/>
    <w:rsid w:val="00BB4102"/>
    <w:rsid w:val="00BC3AE9"/>
    <w:rsid w:val="00BC4A03"/>
    <w:rsid w:val="00BF3E97"/>
    <w:rsid w:val="00C053D5"/>
    <w:rsid w:val="00C20478"/>
    <w:rsid w:val="00C247E4"/>
    <w:rsid w:val="00C25593"/>
    <w:rsid w:val="00C25FEA"/>
    <w:rsid w:val="00C26C86"/>
    <w:rsid w:val="00C31506"/>
    <w:rsid w:val="00C32260"/>
    <w:rsid w:val="00C35900"/>
    <w:rsid w:val="00C547DB"/>
    <w:rsid w:val="00C55FCD"/>
    <w:rsid w:val="00C5737A"/>
    <w:rsid w:val="00C622DF"/>
    <w:rsid w:val="00C660FD"/>
    <w:rsid w:val="00CA6AC7"/>
    <w:rsid w:val="00CB252A"/>
    <w:rsid w:val="00CB6852"/>
    <w:rsid w:val="00CD3892"/>
    <w:rsid w:val="00CE0FB6"/>
    <w:rsid w:val="00CE283E"/>
    <w:rsid w:val="00CE6744"/>
    <w:rsid w:val="00CF28C9"/>
    <w:rsid w:val="00D045A0"/>
    <w:rsid w:val="00D04C01"/>
    <w:rsid w:val="00D13EB0"/>
    <w:rsid w:val="00D1707F"/>
    <w:rsid w:val="00D20341"/>
    <w:rsid w:val="00D24770"/>
    <w:rsid w:val="00D27819"/>
    <w:rsid w:val="00D30348"/>
    <w:rsid w:val="00D3283C"/>
    <w:rsid w:val="00D70D76"/>
    <w:rsid w:val="00D711BB"/>
    <w:rsid w:val="00D77567"/>
    <w:rsid w:val="00D875FF"/>
    <w:rsid w:val="00DA2B6A"/>
    <w:rsid w:val="00DA51EC"/>
    <w:rsid w:val="00DB3B8A"/>
    <w:rsid w:val="00DC24C3"/>
    <w:rsid w:val="00DC6E91"/>
    <w:rsid w:val="00DC708C"/>
    <w:rsid w:val="00DD03AD"/>
    <w:rsid w:val="00DD4C58"/>
    <w:rsid w:val="00DD5C83"/>
    <w:rsid w:val="00DD7988"/>
    <w:rsid w:val="00DE127C"/>
    <w:rsid w:val="00DE14D7"/>
    <w:rsid w:val="00DE5C96"/>
    <w:rsid w:val="00DF1B3B"/>
    <w:rsid w:val="00DF5E33"/>
    <w:rsid w:val="00E05C8C"/>
    <w:rsid w:val="00E06357"/>
    <w:rsid w:val="00E06786"/>
    <w:rsid w:val="00E165F7"/>
    <w:rsid w:val="00E16A71"/>
    <w:rsid w:val="00E228C7"/>
    <w:rsid w:val="00E37CB2"/>
    <w:rsid w:val="00E452D9"/>
    <w:rsid w:val="00E605CC"/>
    <w:rsid w:val="00E75D46"/>
    <w:rsid w:val="00E81A9E"/>
    <w:rsid w:val="00E82407"/>
    <w:rsid w:val="00E95E2F"/>
    <w:rsid w:val="00EA07A5"/>
    <w:rsid w:val="00EA11E7"/>
    <w:rsid w:val="00EA4064"/>
    <w:rsid w:val="00EB6CBD"/>
    <w:rsid w:val="00EC2076"/>
    <w:rsid w:val="00EC273F"/>
    <w:rsid w:val="00EC441B"/>
    <w:rsid w:val="00EC747F"/>
    <w:rsid w:val="00ED0838"/>
    <w:rsid w:val="00ED183A"/>
    <w:rsid w:val="00ED2A4E"/>
    <w:rsid w:val="00EE39D7"/>
    <w:rsid w:val="00EE66DA"/>
    <w:rsid w:val="00EF22EA"/>
    <w:rsid w:val="00EF7F5B"/>
    <w:rsid w:val="00F03019"/>
    <w:rsid w:val="00F03C59"/>
    <w:rsid w:val="00F13E54"/>
    <w:rsid w:val="00F16958"/>
    <w:rsid w:val="00F2036A"/>
    <w:rsid w:val="00F27CAF"/>
    <w:rsid w:val="00F32AE3"/>
    <w:rsid w:val="00F418DC"/>
    <w:rsid w:val="00F43424"/>
    <w:rsid w:val="00F45687"/>
    <w:rsid w:val="00F57776"/>
    <w:rsid w:val="00F60A63"/>
    <w:rsid w:val="00F62D08"/>
    <w:rsid w:val="00F638EA"/>
    <w:rsid w:val="00F63C02"/>
    <w:rsid w:val="00F661E4"/>
    <w:rsid w:val="00F85BC1"/>
    <w:rsid w:val="00F8767E"/>
    <w:rsid w:val="00F94BBD"/>
    <w:rsid w:val="00F97685"/>
    <w:rsid w:val="00FA15E1"/>
    <w:rsid w:val="00FA40A5"/>
    <w:rsid w:val="00FA77A3"/>
    <w:rsid w:val="00FB7A44"/>
    <w:rsid w:val="00FC3DFD"/>
    <w:rsid w:val="00FE6489"/>
    <w:rsid w:val="00FF3ED7"/>
    <w:rsid w:val="00FF4F73"/>
    <w:rsid w:val="00FF6120"/>
    <w:rsid w:val="3E1B159A"/>
    <w:rsid w:val="3FD01751"/>
    <w:rsid w:val="4516DA4C"/>
    <w:rsid w:val="4ABCF87F"/>
    <w:rsid w:val="4BBE2EC6"/>
    <w:rsid w:val="4C58C8E0"/>
    <w:rsid w:val="5EC8A301"/>
    <w:rsid w:val="6D9C20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56B5"/>
  <w15:docId w15:val="{44991035-6DB3-49C3-9E19-981590F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B8A"/>
    <w:pPr>
      <w:ind w:left="720"/>
      <w:contextualSpacing/>
    </w:pPr>
  </w:style>
  <w:style w:type="table" w:styleId="TableGrid">
    <w:name w:val="Table Grid"/>
    <w:basedOn w:val="TableNormal"/>
    <w:uiPriority w:val="39"/>
    <w:rsid w:val="00D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C9"/>
    <w:rPr>
      <w:rFonts w:ascii="Segoe UI" w:hAnsi="Segoe UI" w:cs="Segoe UI"/>
      <w:sz w:val="18"/>
      <w:szCs w:val="18"/>
    </w:rPr>
  </w:style>
  <w:style w:type="paragraph" w:styleId="Header">
    <w:name w:val="header"/>
    <w:basedOn w:val="Normal"/>
    <w:link w:val="HeaderChar"/>
    <w:uiPriority w:val="99"/>
    <w:unhideWhenUsed/>
    <w:rsid w:val="00CF28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8C9"/>
  </w:style>
  <w:style w:type="paragraph" w:styleId="Footer">
    <w:name w:val="footer"/>
    <w:basedOn w:val="Normal"/>
    <w:link w:val="FooterChar"/>
    <w:uiPriority w:val="99"/>
    <w:unhideWhenUsed/>
    <w:rsid w:val="00CF28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8C9"/>
  </w:style>
  <w:style w:type="paragraph" w:styleId="NoSpacing">
    <w:name w:val="No Spacing"/>
    <w:uiPriority w:val="1"/>
    <w:qFormat/>
    <w:rsid w:val="00EE66DA"/>
    <w:pPr>
      <w:spacing w:after="0" w:line="240" w:lineRule="auto"/>
    </w:pPr>
  </w:style>
  <w:style w:type="character" w:styleId="Hyperlink">
    <w:name w:val="Hyperlink"/>
    <w:basedOn w:val="DefaultParagraphFont"/>
    <w:uiPriority w:val="99"/>
    <w:unhideWhenUsed/>
    <w:rsid w:val="004E71E3"/>
    <w:rPr>
      <w:color w:val="0563C1" w:themeColor="hyperlink"/>
      <w:u w:val="single"/>
    </w:rPr>
  </w:style>
  <w:style w:type="character" w:styleId="UnresolvedMention">
    <w:name w:val="Unresolved Mention"/>
    <w:basedOn w:val="DefaultParagraphFont"/>
    <w:uiPriority w:val="99"/>
    <w:semiHidden/>
    <w:unhideWhenUsed/>
    <w:rsid w:val="004E71E3"/>
    <w:rPr>
      <w:color w:val="605E5C"/>
      <w:shd w:val="clear" w:color="auto" w:fill="E1DFDD"/>
    </w:rPr>
  </w:style>
  <w:style w:type="paragraph" w:customStyle="1" w:styleId="paragraph">
    <w:name w:val="paragraph"/>
    <w:basedOn w:val="Normal"/>
    <w:rsid w:val="008611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11E2"/>
  </w:style>
  <w:style w:type="character" w:customStyle="1" w:styleId="eop">
    <w:name w:val="eop"/>
    <w:basedOn w:val="DefaultParagraphFont"/>
    <w:rsid w:val="0086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58772">
      <w:bodyDiv w:val="1"/>
      <w:marLeft w:val="0"/>
      <w:marRight w:val="0"/>
      <w:marTop w:val="0"/>
      <w:marBottom w:val="0"/>
      <w:divBdr>
        <w:top w:val="none" w:sz="0" w:space="0" w:color="auto"/>
        <w:left w:val="none" w:sz="0" w:space="0" w:color="auto"/>
        <w:bottom w:val="none" w:sz="0" w:space="0" w:color="auto"/>
        <w:right w:val="none" w:sz="0" w:space="0" w:color="auto"/>
      </w:divBdr>
      <w:divsChild>
        <w:div w:id="1413234437">
          <w:marLeft w:val="0"/>
          <w:marRight w:val="0"/>
          <w:marTop w:val="0"/>
          <w:marBottom w:val="0"/>
          <w:divBdr>
            <w:top w:val="none" w:sz="0" w:space="0" w:color="auto"/>
            <w:left w:val="none" w:sz="0" w:space="0" w:color="auto"/>
            <w:bottom w:val="none" w:sz="0" w:space="0" w:color="auto"/>
            <w:right w:val="none" w:sz="0" w:space="0" w:color="auto"/>
          </w:divBdr>
        </w:div>
        <w:div w:id="1195381436">
          <w:marLeft w:val="0"/>
          <w:marRight w:val="0"/>
          <w:marTop w:val="0"/>
          <w:marBottom w:val="0"/>
          <w:divBdr>
            <w:top w:val="none" w:sz="0" w:space="0" w:color="auto"/>
            <w:left w:val="none" w:sz="0" w:space="0" w:color="auto"/>
            <w:bottom w:val="none" w:sz="0" w:space="0" w:color="auto"/>
            <w:right w:val="none" w:sz="0" w:space="0" w:color="auto"/>
          </w:divBdr>
        </w:div>
        <w:div w:id="919296603">
          <w:marLeft w:val="0"/>
          <w:marRight w:val="0"/>
          <w:marTop w:val="0"/>
          <w:marBottom w:val="0"/>
          <w:divBdr>
            <w:top w:val="none" w:sz="0" w:space="0" w:color="auto"/>
            <w:left w:val="none" w:sz="0" w:space="0" w:color="auto"/>
            <w:bottom w:val="none" w:sz="0" w:space="0" w:color="auto"/>
            <w:right w:val="none" w:sz="0" w:space="0" w:color="auto"/>
          </w:divBdr>
        </w:div>
        <w:div w:id="1732390324">
          <w:marLeft w:val="0"/>
          <w:marRight w:val="0"/>
          <w:marTop w:val="0"/>
          <w:marBottom w:val="0"/>
          <w:divBdr>
            <w:top w:val="none" w:sz="0" w:space="0" w:color="auto"/>
            <w:left w:val="none" w:sz="0" w:space="0" w:color="auto"/>
            <w:bottom w:val="none" w:sz="0" w:space="0" w:color="auto"/>
            <w:right w:val="none" w:sz="0" w:space="0" w:color="auto"/>
          </w:divBdr>
        </w:div>
        <w:div w:id="1625960405">
          <w:marLeft w:val="0"/>
          <w:marRight w:val="0"/>
          <w:marTop w:val="0"/>
          <w:marBottom w:val="0"/>
          <w:divBdr>
            <w:top w:val="none" w:sz="0" w:space="0" w:color="auto"/>
            <w:left w:val="none" w:sz="0" w:space="0" w:color="auto"/>
            <w:bottom w:val="none" w:sz="0" w:space="0" w:color="auto"/>
            <w:right w:val="none" w:sz="0" w:space="0" w:color="auto"/>
          </w:divBdr>
        </w:div>
      </w:divsChild>
    </w:div>
    <w:div w:id="949355851">
      <w:bodyDiv w:val="1"/>
      <w:marLeft w:val="0"/>
      <w:marRight w:val="0"/>
      <w:marTop w:val="0"/>
      <w:marBottom w:val="0"/>
      <w:divBdr>
        <w:top w:val="none" w:sz="0" w:space="0" w:color="auto"/>
        <w:left w:val="none" w:sz="0" w:space="0" w:color="auto"/>
        <w:bottom w:val="none" w:sz="0" w:space="0" w:color="auto"/>
        <w:right w:val="none" w:sz="0" w:space="0" w:color="auto"/>
      </w:divBdr>
      <w:divsChild>
        <w:div w:id="1796217498">
          <w:marLeft w:val="0"/>
          <w:marRight w:val="0"/>
          <w:marTop w:val="0"/>
          <w:marBottom w:val="0"/>
          <w:divBdr>
            <w:top w:val="none" w:sz="0" w:space="0" w:color="auto"/>
            <w:left w:val="none" w:sz="0" w:space="0" w:color="auto"/>
            <w:bottom w:val="none" w:sz="0" w:space="0" w:color="auto"/>
            <w:right w:val="none" w:sz="0" w:space="0" w:color="auto"/>
          </w:divBdr>
        </w:div>
        <w:div w:id="527988477">
          <w:marLeft w:val="0"/>
          <w:marRight w:val="0"/>
          <w:marTop w:val="0"/>
          <w:marBottom w:val="0"/>
          <w:divBdr>
            <w:top w:val="none" w:sz="0" w:space="0" w:color="auto"/>
            <w:left w:val="none" w:sz="0" w:space="0" w:color="auto"/>
            <w:bottom w:val="none" w:sz="0" w:space="0" w:color="auto"/>
            <w:right w:val="none" w:sz="0" w:space="0" w:color="auto"/>
          </w:divBdr>
        </w:div>
        <w:div w:id="1761174787">
          <w:marLeft w:val="0"/>
          <w:marRight w:val="0"/>
          <w:marTop w:val="0"/>
          <w:marBottom w:val="0"/>
          <w:divBdr>
            <w:top w:val="none" w:sz="0" w:space="0" w:color="auto"/>
            <w:left w:val="none" w:sz="0" w:space="0" w:color="auto"/>
            <w:bottom w:val="none" w:sz="0" w:space="0" w:color="auto"/>
            <w:right w:val="none" w:sz="0" w:space="0" w:color="auto"/>
          </w:divBdr>
        </w:div>
      </w:divsChild>
    </w:div>
    <w:div w:id="21141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58aa5f-842f-4875-84f4-d3a14324fbbd">
      <Terms xmlns="http://schemas.microsoft.com/office/infopath/2007/PartnerControls"/>
    </lcf76f155ced4ddcb4097134ff3c332f>
    <TaxCatchAll xmlns="3243de84-7949-49a1-8e15-3136d842b1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E66D6242B4554DB49C30DAC5D7087E" ma:contentTypeVersion="16" ma:contentTypeDescription="Create a new document." ma:contentTypeScope="" ma:versionID="37c42eb314f4f69967d1d315fd546e89">
  <xsd:schema xmlns:xsd="http://www.w3.org/2001/XMLSchema" xmlns:xs="http://www.w3.org/2001/XMLSchema" xmlns:p="http://schemas.microsoft.com/office/2006/metadata/properties" xmlns:ns2="6258aa5f-842f-4875-84f4-d3a14324fbbd" xmlns:ns3="3243de84-7949-49a1-8e15-3136d842b167" targetNamespace="http://schemas.microsoft.com/office/2006/metadata/properties" ma:root="true" ma:fieldsID="0306ef6a05aa2e6bd0889c166ee3d905" ns2:_="" ns3:_="">
    <xsd:import namespace="6258aa5f-842f-4875-84f4-d3a14324fbbd"/>
    <xsd:import namespace="3243de84-7949-49a1-8e15-3136d842b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8aa5f-842f-4875-84f4-d3a14324f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2984ce-782b-44c3-b5b3-01b7bf3896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43de84-7949-49a1-8e15-3136d842b1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c48b04-d0ff-4e72-80e6-fa66365109d4}" ma:internalName="TaxCatchAll" ma:showField="CatchAllData" ma:web="3243de84-7949-49a1-8e15-3136d842b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933872-D041-4DAC-812A-84811C9680D8}">
  <ds:schemaRefs>
    <ds:schemaRef ds:uri="http://schemas.openxmlformats.org/officeDocument/2006/bibliography"/>
  </ds:schemaRefs>
</ds:datastoreItem>
</file>

<file path=customXml/itemProps2.xml><?xml version="1.0" encoding="utf-8"?>
<ds:datastoreItem xmlns:ds="http://schemas.openxmlformats.org/officeDocument/2006/customXml" ds:itemID="{F8F63638-BE54-45DA-9ECD-8229BE2161D6}">
  <ds:schemaRefs>
    <ds:schemaRef ds:uri="http://schemas.microsoft.com/office/2006/metadata/properties"/>
    <ds:schemaRef ds:uri="http://schemas.microsoft.com/office/infopath/2007/PartnerControls"/>
    <ds:schemaRef ds:uri="6258aa5f-842f-4875-84f4-d3a14324fbbd"/>
    <ds:schemaRef ds:uri="3243de84-7949-49a1-8e15-3136d842b167"/>
  </ds:schemaRefs>
</ds:datastoreItem>
</file>

<file path=customXml/itemProps3.xml><?xml version="1.0" encoding="utf-8"?>
<ds:datastoreItem xmlns:ds="http://schemas.openxmlformats.org/officeDocument/2006/customXml" ds:itemID="{04164CB0-3F41-4B47-B745-B237F2C17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8aa5f-842f-4875-84f4-d3a14324fbbd"/>
    <ds:schemaRef ds:uri="3243de84-7949-49a1-8e15-3136d842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5C0E5-42F8-4AD0-A5BA-145415B50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759</Words>
  <Characters>4329</Characters>
  <Application>Microsoft Office Word</Application>
  <DocSecurity>0</DocSecurity>
  <Lines>36</Lines>
  <Paragraphs>10</Paragraphs>
  <ScaleCrop>false</ScaleCrop>
  <Company>Microsoft</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Pippard</dc:creator>
  <cp:keywords/>
  <dc:description/>
  <cp:lastModifiedBy>Andrew Hoole</cp:lastModifiedBy>
  <cp:revision>73</cp:revision>
  <cp:lastPrinted>2019-07-01T10:15:00Z</cp:lastPrinted>
  <dcterms:created xsi:type="dcterms:W3CDTF">2023-01-17T09:41:00Z</dcterms:created>
  <dcterms:modified xsi:type="dcterms:W3CDTF">2023-01-17T14:32:00Z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0x010100D7E66D6242B4554DB49C30DAC5D7087E</vt:lpwstr>
  </property>
  <property fmtid="{D5CDD505-2E9C-101B-9397-08002B2CF9AE}" pid="3" name="Order">
    <vt:r8>6958200</vt:r8>
  </property>
  <property fmtid="{D5CDD505-2E9C-101B-9397-08002B2CF9AE}" pid="4" name="MediaServiceImageTags">
    <vt:lpwstr/>
  </property>
</Properties>
</file>