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1C783AE4" w:rsidR="00941971" w:rsidRPr="00091277" w:rsidRDefault="00D65B3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Opportunities</w:t>
            </w:r>
            <w:r w:rsidR="006A57CB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634123CB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64146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</w:t>
            </w:r>
            <w:r w:rsidR="00BC013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faced by migrants in accessing employment and training opport</w:t>
            </w:r>
            <w:r w:rsidR="00CD33A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unities.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282E1275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CD33A7">
              <w:rPr>
                <w:rFonts w:ascii="Arial" w:hAnsi="Arial" w:cs="Arial"/>
              </w:rPr>
              <w:t>Opportunities</w:t>
            </w:r>
            <w:r w:rsidR="007E49C6">
              <w:rPr>
                <w:rFonts w:ascii="Arial" w:hAnsi="Arial" w:cs="Arial"/>
              </w:rPr>
              <w:t xml:space="preserve">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111715">
              <w:rPr>
                <w:rFonts w:ascii="Arial" w:hAnsi="Arial" w:cs="Arial"/>
              </w:rPr>
              <w:t xml:space="preserve">ensuring migrant access to </w:t>
            </w:r>
            <w:r w:rsidR="00CD33A7">
              <w:rPr>
                <w:rFonts w:ascii="Arial" w:hAnsi="Arial" w:cs="Arial"/>
              </w:rPr>
              <w:t>employment and training development.</w:t>
            </w:r>
            <w:r w:rsidR="0064059A">
              <w:rPr>
                <w:rFonts w:ascii="Arial" w:hAnsi="Arial" w:cs="Arial"/>
              </w:rPr>
              <w:t xml:space="preserve">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2434080B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Lead – To be agreed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714A290E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CD33A7">
              <w:rPr>
                <w:rFonts w:ascii="Arial" w:hAnsi="Arial" w:cs="Arial"/>
              </w:rPr>
              <w:t>employment and training inequalities.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3BECE7D3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gaps and make recommendations for improvement in </w:t>
            </w:r>
            <w:r w:rsidR="00416487">
              <w:rPr>
                <w:rFonts w:ascii="Arial" w:hAnsi="Arial" w:cs="Arial"/>
              </w:rPr>
              <w:t xml:space="preserve">access. 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19ED22B5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>around</w:t>
            </w:r>
            <w:r w:rsidR="00C83BCC">
              <w:rPr>
                <w:rFonts w:ascii="Arial" w:hAnsi="Arial" w:cs="Arial"/>
              </w:rPr>
              <w:t xml:space="preserve"> reducing </w:t>
            </w:r>
            <w:r w:rsidR="004A048D">
              <w:rPr>
                <w:rFonts w:ascii="Arial" w:hAnsi="Arial" w:cs="Arial"/>
              </w:rPr>
              <w:t>employment and training inequalities.</w:t>
            </w:r>
            <w:r w:rsidR="002011DA">
              <w:rPr>
                <w:rFonts w:ascii="Arial" w:hAnsi="Arial" w:cs="Arial"/>
              </w:rPr>
              <w:t xml:space="preserve"> </w:t>
            </w:r>
          </w:p>
          <w:p w14:paraId="5E4BC83E" w14:textId="0135666E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4A048D">
              <w:rPr>
                <w:rFonts w:ascii="Arial" w:eastAsia="Calibri" w:hAnsi="Arial" w:cs="Arial"/>
                <w:lang w:val="en-US"/>
              </w:rPr>
              <w:t>reduce barriers to training and employment.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563FE59B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4A048D">
              <w:rPr>
                <w:rFonts w:ascii="Arial" w:hAnsi="Arial" w:cs="Arial"/>
              </w:rPr>
              <w:t>Opportunities</w:t>
            </w:r>
            <w:r w:rsidR="00972DDE">
              <w:rPr>
                <w:rFonts w:ascii="Arial" w:hAnsi="Arial" w:cs="Arial"/>
              </w:rPr>
              <w:t xml:space="preserve">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 xml:space="preserve">The </w:t>
            </w:r>
            <w:r w:rsidR="004A048D">
              <w:rPr>
                <w:rFonts w:ascii="Arial" w:hAnsi="Arial" w:cs="Arial"/>
              </w:rPr>
              <w:t>Opportunities</w:t>
            </w:r>
            <w:r w:rsidR="00E2467F">
              <w:rPr>
                <w:rFonts w:ascii="Arial" w:hAnsi="Arial" w:cs="Arial"/>
              </w:rPr>
              <w:t xml:space="preserve">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7F8F" w14:textId="77777777" w:rsidR="006E36AC" w:rsidRDefault="006E36AC" w:rsidP="006E36AC">
      <w:pPr>
        <w:spacing w:after="0" w:line="240" w:lineRule="auto"/>
      </w:pPr>
      <w:r>
        <w:separator/>
      </w:r>
    </w:p>
  </w:endnote>
  <w:endnote w:type="continuationSeparator" w:id="0">
    <w:p w14:paraId="2ADDC9C7" w14:textId="77777777" w:rsidR="006E36AC" w:rsidRDefault="006E36AC" w:rsidP="006E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83EE" w14:textId="77777777" w:rsidR="006E36AC" w:rsidRDefault="006E3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F9F7" w14:textId="77777777" w:rsidR="006E36AC" w:rsidRDefault="006E3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7E38" w14:textId="77777777" w:rsidR="006E36AC" w:rsidRDefault="006E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6099" w14:textId="77777777" w:rsidR="006E36AC" w:rsidRDefault="006E36AC" w:rsidP="006E36AC">
      <w:pPr>
        <w:spacing w:after="0" w:line="240" w:lineRule="auto"/>
      </w:pPr>
      <w:r>
        <w:separator/>
      </w:r>
    </w:p>
  </w:footnote>
  <w:footnote w:type="continuationSeparator" w:id="0">
    <w:p w14:paraId="54E60F32" w14:textId="77777777" w:rsidR="006E36AC" w:rsidRDefault="006E36AC" w:rsidP="006E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E416" w14:textId="77777777" w:rsidR="006E36AC" w:rsidRDefault="006E3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925004"/>
      <w:docPartObj>
        <w:docPartGallery w:val="Watermarks"/>
        <w:docPartUnique/>
      </w:docPartObj>
    </w:sdtPr>
    <w:sdtContent>
      <w:p w14:paraId="3A579CC9" w14:textId="1E1E1E41" w:rsidR="006E36AC" w:rsidRDefault="006E36AC">
        <w:pPr>
          <w:pStyle w:val="Header"/>
        </w:pPr>
        <w:r>
          <w:rPr>
            <w:noProof/>
          </w:rPr>
          <w:pict w14:anchorId="7A2616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5643" w14:textId="77777777" w:rsidR="006E36AC" w:rsidRDefault="006E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E6784"/>
    <w:rsid w:val="00103EA3"/>
    <w:rsid w:val="00111715"/>
    <w:rsid w:val="0014441A"/>
    <w:rsid w:val="00176994"/>
    <w:rsid w:val="001A0C70"/>
    <w:rsid w:val="001B72E5"/>
    <w:rsid w:val="002011DA"/>
    <w:rsid w:val="00235536"/>
    <w:rsid w:val="002A338B"/>
    <w:rsid w:val="00312EBE"/>
    <w:rsid w:val="0032285C"/>
    <w:rsid w:val="00374C67"/>
    <w:rsid w:val="00416487"/>
    <w:rsid w:val="00453C57"/>
    <w:rsid w:val="00464B28"/>
    <w:rsid w:val="004A048D"/>
    <w:rsid w:val="004B7599"/>
    <w:rsid w:val="004F1C3E"/>
    <w:rsid w:val="00521207"/>
    <w:rsid w:val="005676D5"/>
    <w:rsid w:val="006130DA"/>
    <w:rsid w:val="0064059A"/>
    <w:rsid w:val="0064146C"/>
    <w:rsid w:val="00657666"/>
    <w:rsid w:val="00660D2A"/>
    <w:rsid w:val="006A57CB"/>
    <w:rsid w:val="006E36AC"/>
    <w:rsid w:val="006E5B19"/>
    <w:rsid w:val="00724861"/>
    <w:rsid w:val="00737279"/>
    <w:rsid w:val="007542D1"/>
    <w:rsid w:val="007776B3"/>
    <w:rsid w:val="007833F6"/>
    <w:rsid w:val="007B2D6F"/>
    <w:rsid w:val="007C32A3"/>
    <w:rsid w:val="007E49C6"/>
    <w:rsid w:val="00801342"/>
    <w:rsid w:val="008727BC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82FC5"/>
    <w:rsid w:val="00B86757"/>
    <w:rsid w:val="00B95EB9"/>
    <w:rsid w:val="00BB4E0A"/>
    <w:rsid w:val="00BC013E"/>
    <w:rsid w:val="00BC38E7"/>
    <w:rsid w:val="00C21056"/>
    <w:rsid w:val="00C22632"/>
    <w:rsid w:val="00C83BCC"/>
    <w:rsid w:val="00C9342D"/>
    <w:rsid w:val="00CD33A7"/>
    <w:rsid w:val="00D17AE1"/>
    <w:rsid w:val="00D55AE8"/>
    <w:rsid w:val="00D65B31"/>
    <w:rsid w:val="00D82E22"/>
    <w:rsid w:val="00E2467F"/>
    <w:rsid w:val="00E3283D"/>
    <w:rsid w:val="00E43CD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AC"/>
  </w:style>
  <w:style w:type="paragraph" w:styleId="Footer">
    <w:name w:val="footer"/>
    <w:basedOn w:val="Normal"/>
    <w:link w:val="FooterChar"/>
    <w:uiPriority w:val="99"/>
    <w:unhideWhenUsed/>
    <w:rsid w:val="006E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6" ma:contentTypeDescription="Create a new document." ma:contentTypeScope="" ma:versionID="37c42eb314f4f69967d1d315fd546e89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0306ef6a05aa2e6bd0889c166ee3d905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Props1.xml><?xml version="1.0" encoding="utf-8"?>
<ds:datastoreItem xmlns:ds="http://schemas.openxmlformats.org/officeDocument/2006/customXml" ds:itemID="{F50EF64F-4B37-4FDB-BC7F-406C58A55ACA}"/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43de84-7949-49a1-8e15-3136d842b167"/>
    <ds:schemaRef ds:uri="6258aa5f-842f-4875-84f4-d3a14324f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8</cp:revision>
  <dcterms:created xsi:type="dcterms:W3CDTF">2022-03-15T11:58:00Z</dcterms:created>
  <dcterms:modified xsi:type="dcterms:W3CDTF">2022-03-29T11:10:00Z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