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63E5A" w14:textId="77777777" w:rsidR="001428E3" w:rsidRPr="00C47F5D" w:rsidRDefault="001428E3" w:rsidP="001428E3">
      <w:pPr>
        <w:jc w:val="center"/>
        <w:rPr>
          <w:rFonts w:ascii="Calibri" w:hAnsi="Calibri" w:cs="Calibri"/>
          <w:b/>
          <w:bCs/>
        </w:rPr>
      </w:pPr>
      <w:r w:rsidRPr="00C47F5D">
        <w:rPr>
          <w:rFonts w:ascii="Calibri" w:hAnsi="Calibri" w:cs="Calibri"/>
          <w:b/>
          <w:bCs/>
        </w:rPr>
        <w:t>WM Migration Network Opportunities Thematic Meeting</w:t>
      </w:r>
    </w:p>
    <w:p w14:paraId="0632E59B" w14:textId="77777777" w:rsidR="001428E3" w:rsidRPr="00C47F5D" w:rsidRDefault="001428E3" w:rsidP="001428E3">
      <w:pPr>
        <w:jc w:val="center"/>
        <w:rPr>
          <w:rFonts w:ascii="Calibri" w:hAnsi="Calibri" w:cs="Calibri"/>
          <w:b/>
          <w:bCs/>
        </w:rPr>
      </w:pPr>
    </w:p>
    <w:p w14:paraId="699F15CA" w14:textId="4AC04A86" w:rsidR="001428E3" w:rsidRPr="00C47F5D" w:rsidRDefault="001428E3" w:rsidP="001428E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Pr="001428E3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March</w:t>
      </w:r>
      <w:r w:rsidRPr="00C47F5D">
        <w:rPr>
          <w:rFonts w:ascii="Calibri" w:hAnsi="Calibri" w:cs="Calibri"/>
          <w:b/>
          <w:bCs/>
        </w:rPr>
        <w:t xml:space="preserve"> 2024 (10:30-12:00)</w:t>
      </w:r>
    </w:p>
    <w:p w14:paraId="1713E637" w14:textId="77777777" w:rsidR="001428E3" w:rsidRPr="00C47F5D" w:rsidRDefault="001428E3" w:rsidP="001428E3">
      <w:pPr>
        <w:jc w:val="center"/>
        <w:rPr>
          <w:rFonts w:ascii="Calibri" w:hAnsi="Calibri" w:cs="Calibri"/>
          <w:b/>
          <w:bCs/>
        </w:rPr>
      </w:pPr>
      <w:r w:rsidRPr="00C47F5D">
        <w:rPr>
          <w:rFonts w:ascii="Calibri" w:hAnsi="Calibri" w:cs="Calibri"/>
          <w:b/>
          <w:bCs/>
        </w:rPr>
        <w:t>Chair: Steven Bayliss (R</w:t>
      </w:r>
      <w:r>
        <w:rPr>
          <w:rFonts w:ascii="Calibri" w:hAnsi="Calibri" w:cs="Calibri"/>
          <w:b/>
          <w:bCs/>
        </w:rPr>
        <w:t>efugee and Migrant Centre</w:t>
      </w:r>
      <w:r w:rsidRPr="00C47F5D">
        <w:rPr>
          <w:rFonts w:ascii="Calibri" w:hAnsi="Calibri" w:cs="Calibri"/>
          <w:b/>
          <w:bCs/>
        </w:rPr>
        <w:t>)</w:t>
      </w:r>
    </w:p>
    <w:p w14:paraId="71737ACF" w14:textId="77777777" w:rsidR="001428E3" w:rsidRDefault="001428E3" w:rsidP="001428E3">
      <w:pPr>
        <w:jc w:val="center"/>
        <w:rPr>
          <w:rFonts w:ascii="Calibri" w:hAnsi="Calibri" w:cs="Calibri"/>
          <w:b/>
          <w:bCs/>
        </w:rPr>
      </w:pPr>
    </w:p>
    <w:p w14:paraId="1C568F5C" w14:textId="77777777" w:rsidR="001428E3" w:rsidRDefault="001428E3" w:rsidP="001428E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3FC685C7" w14:textId="77777777" w:rsidR="001428E3" w:rsidRPr="00562431" w:rsidRDefault="001428E3" w:rsidP="001428E3">
      <w:pPr>
        <w:pStyle w:val="ListParagraph"/>
        <w:numPr>
          <w:ilvl w:val="0"/>
          <w:numId w:val="1"/>
        </w:numPr>
        <w:spacing w:line="360" w:lineRule="auto"/>
        <w:rPr>
          <w:rStyle w:val="eop"/>
        </w:rPr>
      </w:pPr>
      <w:r w:rsidRPr="009435F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Introductions</w:t>
      </w:r>
      <w:r w:rsidRPr="009435F6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0E059777" w14:textId="77777777" w:rsidR="001C6F57" w:rsidRDefault="001428E3" w:rsidP="001428E3">
      <w:pPr>
        <w:spacing w:line="360" w:lineRule="auto"/>
        <w:rPr>
          <w:rFonts w:ascii="Calibri" w:hAnsi="Calibri" w:cs="Calibri"/>
          <w:sz w:val="22"/>
          <w:szCs w:val="22"/>
        </w:rPr>
      </w:pPr>
      <w:r w:rsidRPr="00663B53">
        <w:rPr>
          <w:rFonts w:ascii="Calibri" w:hAnsi="Calibri" w:cs="Calibri"/>
          <w:sz w:val="22"/>
          <w:szCs w:val="22"/>
        </w:rPr>
        <w:t xml:space="preserve">SB welcomed </w:t>
      </w:r>
      <w:r w:rsidR="007F603C">
        <w:rPr>
          <w:rFonts w:ascii="Calibri" w:hAnsi="Calibri" w:cs="Calibri"/>
          <w:sz w:val="22"/>
          <w:szCs w:val="22"/>
        </w:rPr>
        <w:t>all attendees &amp; thanked them fo</w:t>
      </w:r>
      <w:r w:rsidR="00925AF6">
        <w:rPr>
          <w:rFonts w:ascii="Calibri" w:hAnsi="Calibri" w:cs="Calibri"/>
          <w:sz w:val="22"/>
          <w:szCs w:val="22"/>
        </w:rPr>
        <w:t>r their attendance.</w:t>
      </w:r>
    </w:p>
    <w:p w14:paraId="4BF16A09" w14:textId="77777777" w:rsidR="001C6F57" w:rsidRDefault="001C6F57" w:rsidP="001428E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B2135C8" w14:textId="39B3D2F3" w:rsidR="001C6F57" w:rsidRPr="005E28E7" w:rsidRDefault="005E28E7" w:rsidP="005E28E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28E7">
        <w:rPr>
          <w:rFonts w:ascii="Calibri" w:hAnsi="Calibri" w:cs="Calibri"/>
          <w:b/>
          <w:bCs/>
          <w:sz w:val="22"/>
          <w:szCs w:val="22"/>
        </w:rPr>
        <w:t>Updates</w:t>
      </w:r>
    </w:p>
    <w:p w14:paraId="2C29FE89" w14:textId="7C54847A" w:rsidR="001428E3" w:rsidRDefault="001428E3" w:rsidP="005D5D2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5E3E">
        <w:rPr>
          <w:rFonts w:ascii="Calibri" w:hAnsi="Calibri" w:cs="Calibri"/>
          <w:sz w:val="22"/>
          <w:szCs w:val="22"/>
        </w:rPr>
        <w:t xml:space="preserve"> </w:t>
      </w:r>
      <w:r w:rsidR="005E28E7" w:rsidRPr="00B05E3E">
        <w:rPr>
          <w:rFonts w:ascii="Calibri" w:hAnsi="Calibri" w:cs="Calibri"/>
          <w:sz w:val="22"/>
          <w:szCs w:val="22"/>
        </w:rPr>
        <w:t xml:space="preserve">SB </w:t>
      </w:r>
      <w:r w:rsidR="0055660B" w:rsidRPr="00B05E3E">
        <w:rPr>
          <w:rFonts w:ascii="Calibri" w:hAnsi="Calibri" w:cs="Calibri"/>
          <w:sz w:val="22"/>
          <w:szCs w:val="22"/>
        </w:rPr>
        <w:t>updated us that he’s been working on an equivalents table with the BAE</w:t>
      </w:r>
      <w:r w:rsidR="0095080C" w:rsidRPr="00B05E3E">
        <w:rPr>
          <w:rFonts w:ascii="Calibri" w:hAnsi="Calibri" w:cs="Calibri"/>
          <w:sz w:val="22"/>
          <w:szCs w:val="22"/>
        </w:rPr>
        <w:t xml:space="preserve">S &amp; they have been finding big knowledge gaps surrounding how education works in the UK, particularly around work-based qualifications. </w:t>
      </w:r>
      <w:r w:rsidR="00EB0F66" w:rsidRPr="00B05E3E">
        <w:rPr>
          <w:rFonts w:ascii="Calibri" w:hAnsi="Calibri" w:cs="Calibri"/>
          <w:sz w:val="22"/>
          <w:szCs w:val="22"/>
        </w:rPr>
        <w:t xml:space="preserve">This equivalents table should </w:t>
      </w:r>
      <w:r w:rsidR="0004023E" w:rsidRPr="00B05E3E">
        <w:rPr>
          <w:rFonts w:ascii="Calibri" w:hAnsi="Calibri" w:cs="Calibri"/>
          <w:sz w:val="22"/>
          <w:szCs w:val="22"/>
        </w:rPr>
        <w:t>provide a useful resource</w:t>
      </w:r>
      <w:r w:rsidR="00281D77" w:rsidRPr="00B05E3E">
        <w:rPr>
          <w:rFonts w:ascii="Calibri" w:hAnsi="Calibri" w:cs="Calibri"/>
          <w:sz w:val="22"/>
          <w:szCs w:val="22"/>
        </w:rPr>
        <w:t>. In its preliminary stages, it has been working with clients, e</w:t>
      </w:r>
      <w:r w:rsidR="00E15661" w:rsidRPr="00B05E3E">
        <w:rPr>
          <w:rFonts w:ascii="Calibri" w:hAnsi="Calibri" w:cs="Calibri"/>
          <w:sz w:val="22"/>
          <w:szCs w:val="22"/>
        </w:rPr>
        <w:t xml:space="preserve">specially in terms of explaining that university isn’t the only viable option to get well-paid jobs in the UK. </w:t>
      </w:r>
      <w:r w:rsidR="00B05E3E">
        <w:rPr>
          <w:rFonts w:ascii="Calibri" w:hAnsi="Calibri" w:cs="Calibri"/>
          <w:sz w:val="22"/>
          <w:szCs w:val="22"/>
        </w:rPr>
        <w:t xml:space="preserve">Once fully developed, SB will share with the group. </w:t>
      </w:r>
    </w:p>
    <w:p w14:paraId="1D2D2CBF" w14:textId="7ACBCADB" w:rsidR="0004023E" w:rsidRPr="00A56A99" w:rsidRDefault="005A1B2B" w:rsidP="005D5D2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SB &amp; T</w:t>
      </w:r>
      <w:r w:rsidR="00D536A7">
        <w:rPr>
          <w:rFonts w:ascii="Calibri" w:hAnsi="Calibri" w:cs="Calibri"/>
          <w:sz w:val="22"/>
          <w:szCs w:val="22"/>
        </w:rPr>
        <w:t xml:space="preserve">alat </w:t>
      </w:r>
      <w:r>
        <w:rPr>
          <w:rFonts w:ascii="Calibri" w:hAnsi="Calibri" w:cs="Calibri"/>
          <w:sz w:val="22"/>
          <w:szCs w:val="22"/>
        </w:rPr>
        <w:t>K</w:t>
      </w:r>
      <w:r w:rsidR="00D536A7">
        <w:rPr>
          <w:rFonts w:ascii="Calibri" w:hAnsi="Calibri" w:cs="Calibri"/>
          <w:sz w:val="22"/>
          <w:szCs w:val="22"/>
        </w:rPr>
        <w:t>han</w:t>
      </w:r>
      <w:r>
        <w:rPr>
          <w:rFonts w:ascii="Calibri" w:hAnsi="Calibri" w:cs="Calibri"/>
          <w:sz w:val="22"/>
          <w:szCs w:val="22"/>
        </w:rPr>
        <w:t xml:space="preserve"> (</w:t>
      </w:r>
      <w:r w:rsidR="006B29FD">
        <w:rPr>
          <w:rFonts w:ascii="Calibri" w:hAnsi="Calibri" w:cs="Calibri"/>
          <w:sz w:val="22"/>
          <w:szCs w:val="22"/>
        </w:rPr>
        <w:t xml:space="preserve">from the </w:t>
      </w:r>
      <w:r w:rsidR="000F1664">
        <w:rPr>
          <w:rFonts w:ascii="Calibri" w:hAnsi="Calibri" w:cs="Calibri"/>
          <w:sz w:val="22"/>
          <w:szCs w:val="22"/>
        </w:rPr>
        <w:t xml:space="preserve">National Employer Partnership Team at DWP) </w:t>
      </w:r>
      <w:r w:rsidR="00906CC0">
        <w:rPr>
          <w:rFonts w:ascii="Calibri" w:hAnsi="Calibri" w:cs="Calibri"/>
          <w:sz w:val="22"/>
          <w:szCs w:val="22"/>
        </w:rPr>
        <w:t xml:space="preserve">have an agreement </w:t>
      </w:r>
      <w:r w:rsidR="00DC5258">
        <w:rPr>
          <w:rFonts w:ascii="Calibri" w:hAnsi="Calibri" w:cs="Calibri"/>
          <w:sz w:val="22"/>
          <w:szCs w:val="22"/>
        </w:rPr>
        <w:t>(</w:t>
      </w:r>
      <w:r w:rsidR="00906CC0">
        <w:rPr>
          <w:rFonts w:ascii="Calibri" w:hAnsi="Calibri" w:cs="Calibri"/>
          <w:sz w:val="22"/>
          <w:szCs w:val="22"/>
        </w:rPr>
        <w:t xml:space="preserve">in </w:t>
      </w:r>
      <w:r w:rsidR="00CD3F29">
        <w:rPr>
          <w:rFonts w:ascii="Calibri" w:hAnsi="Calibri" w:cs="Calibri"/>
          <w:sz w:val="22"/>
          <w:szCs w:val="22"/>
        </w:rPr>
        <w:t>principle</w:t>
      </w:r>
      <w:r w:rsidR="00DC5258">
        <w:rPr>
          <w:rFonts w:ascii="Calibri" w:hAnsi="Calibri" w:cs="Calibri"/>
          <w:sz w:val="22"/>
          <w:szCs w:val="22"/>
        </w:rPr>
        <w:t>)</w:t>
      </w:r>
      <w:r w:rsidR="00906CC0">
        <w:rPr>
          <w:rFonts w:ascii="Calibri" w:hAnsi="Calibri" w:cs="Calibri"/>
          <w:sz w:val="22"/>
          <w:szCs w:val="22"/>
        </w:rPr>
        <w:t xml:space="preserve"> with Birmingham</w:t>
      </w:r>
      <w:r w:rsidR="00DC5258">
        <w:rPr>
          <w:rFonts w:ascii="Calibri" w:hAnsi="Calibri" w:cs="Calibri"/>
          <w:sz w:val="22"/>
          <w:szCs w:val="22"/>
        </w:rPr>
        <w:t xml:space="preserve"> Central</w:t>
      </w:r>
      <w:r w:rsidR="00906CC0">
        <w:rPr>
          <w:rFonts w:ascii="Calibri" w:hAnsi="Calibri" w:cs="Calibri"/>
          <w:sz w:val="22"/>
          <w:szCs w:val="22"/>
        </w:rPr>
        <w:t xml:space="preserve"> Library to put on a jobs fair next month</w:t>
      </w:r>
      <w:r w:rsidR="00B6248A">
        <w:rPr>
          <w:rFonts w:ascii="Calibri" w:hAnsi="Calibri" w:cs="Calibri"/>
          <w:sz w:val="22"/>
          <w:szCs w:val="22"/>
        </w:rPr>
        <w:t xml:space="preserve"> (April)</w:t>
      </w:r>
      <w:r w:rsidR="00DC5258">
        <w:rPr>
          <w:rFonts w:ascii="Calibri" w:hAnsi="Calibri" w:cs="Calibri"/>
          <w:sz w:val="22"/>
          <w:szCs w:val="22"/>
        </w:rPr>
        <w:t xml:space="preserve">. </w:t>
      </w:r>
      <w:r w:rsidR="00DC5258" w:rsidRPr="00720863">
        <w:rPr>
          <w:rFonts w:ascii="Calibri" w:hAnsi="Calibri" w:cs="Calibri"/>
          <w:b/>
          <w:bCs/>
          <w:sz w:val="22"/>
          <w:szCs w:val="22"/>
        </w:rPr>
        <w:t xml:space="preserve">Action: </w:t>
      </w:r>
      <w:r w:rsidR="00107D27" w:rsidRPr="009C5ED5">
        <w:rPr>
          <w:rFonts w:ascii="Calibri" w:hAnsi="Calibri" w:cs="Calibri"/>
          <w:b/>
          <w:bCs/>
          <w:i/>
          <w:iCs/>
          <w:sz w:val="22"/>
          <w:szCs w:val="22"/>
        </w:rPr>
        <w:t xml:space="preserve">all members to invite </w:t>
      </w:r>
      <w:r w:rsidR="00B6248A" w:rsidRPr="009C5ED5">
        <w:rPr>
          <w:rFonts w:ascii="Calibri" w:hAnsi="Calibri" w:cs="Calibri"/>
          <w:b/>
          <w:bCs/>
          <w:i/>
          <w:iCs/>
          <w:sz w:val="22"/>
          <w:szCs w:val="22"/>
        </w:rPr>
        <w:t>any employers who may be interested in coming a</w:t>
      </w:r>
      <w:r w:rsidR="00CF2491"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 w:rsidR="00B6248A" w:rsidRPr="00CF2491">
        <w:rPr>
          <w:rFonts w:ascii="Calibri" w:hAnsi="Calibri" w:cs="Calibri"/>
          <w:b/>
          <w:bCs/>
          <w:i/>
          <w:iCs/>
          <w:sz w:val="22"/>
          <w:szCs w:val="22"/>
        </w:rPr>
        <w:t>ong</w:t>
      </w:r>
      <w:r w:rsidR="00CF2491" w:rsidRPr="00CF249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6248A" w:rsidRPr="00CF2491">
        <w:rPr>
          <w:rFonts w:ascii="Calibri" w:hAnsi="Calibri" w:cs="Calibri"/>
          <w:b/>
          <w:bCs/>
          <w:sz w:val="22"/>
          <w:szCs w:val="22"/>
        </w:rPr>
        <w:t>(</w:t>
      </w:r>
      <w:r w:rsidR="00677B2E" w:rsidRPr="00CF2491">
        <w:rPr>
          <w:rFonts w:ascii="Calibri" w:hAnsi="Calibri" w:cs="Calibri"/>
          <w:b/>
          <w:bCs/>
          <w:sz w:val="22"/>
          <w:szCs w:val="22"/>
        </w:rPr>
        <w:t>i</w:t>
      </w:r>
      <w:r w:rsidR="00B7257C" w:rsidRPr="00CF2491">
        <w:rPr>
          <w:rFonts w:ascii="Calibri" w:hAnsi="Calibri" w:cs="Calibri"/>
          <w:b/>
          <w:bCs/>
          <w:sz w:val="22"/>
          <w:szCs w:val="22"/>
        </w:rPr>
        <w:t>f possible, with a focus on</w:t>
      </w:r>
      <w:r w:rsidR="00677B2E" w:rsidRPr="00CF2491">
        <w:rPr>
          <w:rFonts w:ascii="Calibri" w:hAnsi="Calibri" w:cs="Calibri"/>
          <w:b/>
          <w:bCs/>
          <w:sz w:val="22"/>
          <w:szCs w:val="22"/>
        </w:rPr>
        <w:t xml:space="preserve"> entry-</w:t>
      </w:r>
      <w:r w:rsidR="00A22157" w:rsidRPr="00CF2491">
        <w:rPr>
          <w:rFonts w:ascii="Calibri" w:hAnsi="Calibri" w:cs="Calibri"/>
          <w:b/>
          <w:bCs/>
          <w:sz w:val="22"/>
          <w:szCs w:val="22"/>
        </w:rPr>
        <w:t>level jobs</w:t>
      </w:r>
      <w:r w:rsidR="00535D75" w:rsidRPr="00CF2491">
        <w:rPr>
          <w:rFonts w:ascii="Calibri" w:hAnsi="Calibri" w:cs="Calibri"/>
          <w:b/>
          <w:bCs/>
          <w:sz w:val="22"/>
          <w:szCs w:val="22"/>
        </w:rPr>
        <w:t xml:space="preserve">). </w:t>
      </w:r>
    </w:p>
    <w:p w14:paraId="60B21203" w14:textId="3232F554" w:rsidR="00A56A99" w:rsidRDefault="00A56A99" w:rsidP="00A56A99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Note: </w:t>
      </w:r>
      <w:r w:rsidR="007055C8">
        <w:rPr>
          <w:rFonts w:ascii="Calibri" w:hAnsi="Calibri" w:cs="Calibri"/>
          <w:sz w:val="22"/>
          <w:szCs w:val="22"/>
        </w:rPr>
        <w:t xml:space="preserve">this jobs fair open to refugees, migrants, </w:t>
      </w:r>
      <w:r w:rsidR="00C30FBD">
        <w:rPr>
          <w:rFonts w:ascii="Calibri" w:hAnsi="Calibri" w:cs="Calibri"/>
          <w:sz w:val="22"/>
          <w:szCs w:val="22"/>
        </w:rPr>
        <w:t>BNO communities, ‘new communities</w:t>
      </w:r>
      <w:r w:rsidR="008D6A8B">
        <w:rPr>
          <w:rFonts w:ascii="Calibri" w:hAnsi="Calibri" w:cs="Calibri"/>
          <w:sz w:val="22"/>
          <w:szCs w:val="22"/>
        </w:rPr>
        <w:t>’ from a mix of backgrounds/ ethnicities.</w:t>
      </w:r>
    </w:p>
    <w:p w14:paraId="05EAF054" w14:textId="7894424E" w:rsidR="00CD3F29" w:rsidRPr="00B91E28" w:rsidRDefault="00CD3F29" w:rsidP="00A56A99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TBC – will be end of April.</w:t>
      </w:r>
    </w:p>
    <w:p w14:paraId="2B36C59E" w14:textId="77777777" w:rsidR="001428E3" w:rsidRPr="00E3086C" w:rsidRDefault="001428E3" w:rsidP="001428E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F4802CE" w14:textId="2EE821DB" w:rsidR="001428E3" w:rsidRPr="009D310F" w:rsidRDefault="00C30FBD" w:rsidP="001428E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Training and Employment </w:t>
      </w:r>
    </w:p>
    <w:p w14:paraId="7C8AC2CC" w14:textId="640BB665" w:rsidR="001428E3" w:rsidRDefault="00200042" w:rsidP="001428E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JT asked SB about interest in </w:t>
      </w:r>
      <w:r w:rsidR="0033714B">
        <w:rPr>
          <w:rFonts w:ascii="Calibri" w:hAnsi="Calibri" w:cs="Calibri"/>
          <w:sz w:val="22"/>
          <w:szCs w:val="22"/>
        </w:rPr>
        <w:t>training schemes with guaranteed interviews (Maximus finding candidates aren’t as interested in these schemes) – SB said these schemes have always been a hard sell with longer-term unemployed</w:t>
      </w:r>
      <w:r w:rsidR="004B51CD">
        <w:rPr>
          <w:rFonts w:ascii="Calibri" w:hAnsi="Calibri" w:cs="Calibri"/>
          <w:sz w:val="22"/>
          <w:szCs w:val="22"/>
        </w:rPr>
        <w:t>,</w:t>
      </w:r>
      <w:r w:rsidR="0033714B">
        <w:rPr>
          <w:rFonts w:ascii="Calibri" w:hAnsi="Calibri" w:cs="Calibri"/>
          <w:sz w:val="22"/>
          <w:szCs w:val="22"/>
        </w:rPr>
        <w:t xml:space="preserve"> </w:t>
      </w:r>
      <w:r w:rsidR="00EE78D4">
        <w:rPr>
          <w:rFonts w:ascii="Calibri" w:hAnsi="Calibri" w:cs="Calibri"/>
          <w:sz w:val="22"/>
          <w:szCs w:val="22"/>
        </w:rPr>
        <w:t xml:space="preserve">but </w:t>
      </w:r>
      <w:r w:rsidR="00F643AD">
        <w:rPr>
          <w:rFonts w:ascii="Calibri" w:hAnsi="Calibri" w:cs="Calibri"/>
          <w:sz w:val="22"/>
          <w:szCs w:val="22"/>
        </w:rPr>
        <w:t>RMC has had good success with Maximus’ adult skills budget (around 15/20</w:t>
      </w:r>
      <w:r w:rsidR="004B51CD">
        <w:rPr>
          <w:rFonts w:ascii="Calibri" w:hAnsi="Calibri" w:cs="Calibri"/>
          <w:sz w:val="22"/>
          <w:szCs w:val="22"/>
        </w:rPr>
        <w:t xml:space="preserve"> enrolled in training courses). If successful candidates, will be able to take as a case study to other </w:t>
      </w:r>
      <w:r w:rsidR="001E6D2F">
        <w:rPr>
          <w:rFonts w:ascii="Calibri" w:hAnsi="Calibri" w:cs="Calibri"/>
          <w:sz w:val="22"/>
          <w:szCs w:val="22"/>
        </w:rPr>
        <w:t xml:space="preserve">providers to say with some reasonable adjustments, these people will be able to succeed in your course. </w:t>
      </w:r>
      <w:r w:rsidR="006977B1">
        <w:rPr>
          <w:rFonts w:ascii="Calibri" w:hAnsi="Calibri" w:cs="Calibri"/>
          <w:sz w:val="22"/>
          <w:szCs w:val="22"/>
        </w:rPr>
        <w:t>AA, JT</w:t>
      </w:r>
      <w:r w:rsidR="00554874">
        <w:rPr>
          <w:rFonts w:ascii="Calibri" w:hAnsi="Calibri" w:cs="Calibri"/>
          <w:sz w:val="22"/>
          <w:szCs w:val="22"/>
        </w:rPr>
        <w:t xml:space="preserve"> &amp; SB spoke about employer / training providers needing to </w:t>
      </w:r>
      <w:r w:rsidR="00CD3F29">
        <w:rPr>
          <w:rFonts w:ascii="Calibri" w:hAnsi="Calibri" w:cs="Calibri"/>
          <w:sz w:val="22"/>
          <w:szCs w:val="22"/>
        </w:rPr>
        <w:t>adjust</w:t>
      </w:r>
      <w:r w:rsidR="00554874">
        <w:rPr>
          <w:rFonts w:ascii="Calibri" w:hAnsi="Calibri" w:cs="Calibri"/>
          <w:sz w:val="22"/>
          <w:szCs w:val="22"/>
        </w:rPr>
        <w:t xml:space="preserve"> and </w:t>
      </w:r>
      <w:r w:rsidR="00771586">
        <w:rPr>
          <w:rFonts w:ascii="Calibri" w:hAnsi="Calibri" w:cs="Calibri"/>
          <w:sz w:val="22"/>
          <w:szCs w:val="22"/>
        </w:rPr>
        <w:t xml:space="preserve">make </w:t>
      </w:r>
      <w:r w:rsidR="00554874">
        <w:rPr>
          <w:rFonts w:ascii="Calibri" w:hAnsi="Calibri" w:cs="Calibri"/>
          <w:sz w:val="22"/>
          <w:szCs w:val="22"/>
        </w:rPr>
        <w:t xml:space="preserve">provisions for candidates’ English levels &amp; </w:t>
      </w:r>
      <w:r w:rsidR="002F69A1">
        <w:rPr>
          <w:rFonts w:ascii="Calibri" w:hAnsi="Calibri" w:cs="Calibri"/>
          <w:sz w:val="22"/>
          <w:szCs w:val="22"/>
        </w:rPr>
        <w:t>discussed successful stories/ strategies they have implemented with employers (</w:t>
      </w:r>
      <w:r w:rsidR="004F2FC8">
        <w:rPr>
          <w:rFonts w:ascii="Calibri" w:hAnsi="Calibri" w:cs="Calibri"/>
          <w:sz w:val="22"/>
          <w:szCs w:val="22"/>
        </w:rPr>
        <w:t xml:space="preserve">using scribes/ exam adjustments/ picture-aided training/ </w:t>
      </w:r>
      <w:r w:rsidR="00F911A2">
        <w:rPr>
          <w:rFonts w:ascii="Calibri" w:hAnsi="Calibri" w:cs="Calibri"/>
          <w:sz w:val="22"/>
          <w:szCs w:val="22"/>
        </w:rPr>
        <w:t xml:space="preserve">limiting training groups to certain groups). </w:t>
      </w:r>
    </w:p>
    <w:p w14:paraId="06B588FC" w14:textId="77777777" w:rsidR="001428E3" w:rsidRDefault="001428E3" w:rsidP="001428E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D54D235" w14:textId="77777777" w:rsidR="001428E3" w:rsidRPr="00AA76FB" w:rsidRDefault="001428E3" w:rsidP="001428E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A76FB">
        <w:rPr>
          <w:rFonts w:ascii="Calibri" w:hAnsi="Calibri" w:cs="Calibri"/>
          <w:b/>
          <w:bCs/>
          <w:sz w:val="22"/>
          <w:szCs w:val="22"/>
        </w:rPr>
        <w:t>Overseas qualifications</w:t>
      </w:r>
    </w:p>
    <w:p w14:paraId="40905B5B" w14:textId="5632860D" w:rsidR="001428E3" w:rsidRDefault="00D95102" w:rsidP="007732D8">
      <w:pPr>
        <w:spacing w:line="360" w:lineRule="auto"/>
        <w:rPr>
          <w:rFonts w:ascii="Calibri" w:hAnsi="Calibri" w:cs="Calibri"/>
          <w:sz w:val="22"/>
          <w:szCs w:val="22"/>
        </w:rPr>
      </w:pPr>
      <w:r w:rsidRPr="007732D8">
        <w:rPr>
          <w:rFonts w:ascii="Calibri" w:hAnsi="Calibri" w:cs="Calibri"/>
          <w:sz w:val="22"/>
          <w:szCs w:val="22"/>
        </w:rPr>
        <w:lastRenderedPageBreak/>
        <w:t xml:space="preserve">Ehsan asked </w:t>
      </w:r>
      <w:r w:rsidRPr="00F263A7">
        <w:rPr>
          <w:rFonts w:ascii="Calibri" w:hAnsi="Calibri" w:cs="Calibri"/>
          <w:sz w:val="22"/>
          <w:szCs w:val="22"/>
        </w:rPr>
        <w:t xml:space="preserve">the group about </w:t>
      </w:r>
      <w:r w:rsidR="000314B2" w:rsidRPr="00F263A7">
        <w:rPr>
          <w:rFonts w:ascii="Calibri" w:hAnsi="Calibri" w:cs="Calibri"/>
          <w:sz w:val="22"/>
          <w:szCs w:val="22"/>
        </w:rPr>
        <w:t xml:space="preserve">funding opportunities (organisations willing to fund) </w:t>
      </w:r>
      <w:r w:rsidRPr="00F263A7">
        <w:rPr>
          <w:rFonts w:ascii="Calibri" w:hAnsi="Calibri" w:cs="Calibri"/>
          <w:sz w:val="22"/>
          <w:szCs w:val="22"/>
        </w:rPr>
        <w:t>ENIC statement of comparability</w:t>
      </w:r>
      <w:r w:rsidR="000314B2" w:rsidRPr="00F263A7">
        <w:rPr>
          <w:rFonts w:ascii="Calibri" w:hAnsi="Calibri" w:cs="Calibri"/>
          <w:sz w:val="22"/>
          <w:szCs w:val="22"/>
        </w:rPr>
        <w:t xml:space="preserve"> across WM</w:t>
      </w:r>
      <w:r w:rsidR="007732D8" w:rsidRPr="00F263A7">
        <w:rPr>
          <w:rFonts w:ascii="Calibri" w:hAnsi="Calibri" w:cs="Calibri"/>
          <w:sz w:val="22"/>
          <w:szCs w:val="22"/>
        </w:rPr>
        <w:t>s. SB said from next year BAES will have some funding to help with this</w:t>
      </w:r>
      <w:r w:rsidR="00D4686C" w:rsidRPr="00F263A7">
        <w:rPr>
          <w:rFonts w:ascii="Calibri" w:hAnsi="Calibri" w:cs="Calibri"/>
          <w:sz w:val="22"/>
          <w:szCs w:val="22"/>
        </w:rPr>
        <w:t xml:space="preserve"> but </w:t>
      </w:r>
      <w:r w:rsidR="00410DC6" w:rsidRPr="00F263A7">
        <w:rPr>
          <w:rFonts w:ascii="Calibri" w:hAnsi="Calibri" w:cs="Calibri"/>
          <w:sz w:val="22"/>
          <w:szCs w:val="22"/>
        </w:rPr>
        <w:t xml:space="preserve">universities often process internally &amp; employers increasingly </w:t>
      </w:r>
      <w:r w:rsidR="004024A8" w:rsidRPr="00F263A7">
        <w:rPr>
          <w:rFonts w:ascii="Calibri" w:hAnsi="Calibri" w:cs="Calibri"/>
          <w:sz w:val="22"/>
          <w:szCs w:val="22"/>
        </w:rPr>
        <w:t>may not even accept statement of comparability – especially if UK national candidates</w:t>
      </w:r>
      <w:r w:rsidR="00AD5E3C">
        <w:rPr>
          <w:rFonts w:ascii="Calibri" w:hAnsi="Calibri" w:cs="Calibri"/>
          <w:sz w:val="22"/>
          <w:szCs w:val="22"/>
        </w:rPr>
        <w:t>. Lots of migrants needing to go back to uni</w:t>
      </w:r>
      <w:r w:rsidR="005D7A08">
        <w:rPr>
          <w:rFonts w:ascii="Calibri" w:hAnsi="Calibri" w:cs="Calibri"/>
          <w:sz w:val="22"/>
          <w:szCs w:val="22"/>
        </w:rPr>
        <w:t>versity</w:t>
      </w:r>
      <w:r w:rsidR="00AD5E3C">
        <w:rPr>
          <w:rFonts w:ascii="Calibri" w:hAnsi="Calibri" w:cs="Calibri"/>
          <w:sz w:val="22"/>
          <w:szCs w:val="22"/>
        </w:rPr>
        <w:t xml:space="preserve">/ refresh degrees once here. </w:t>
      </w:r>
      <w:r w:rsidR="005D7A08">
        <w:rPr>
          <w:rFonts w:ascii="Calibri" w:hAnsi="Calibri" w:cs="Calibri"/>
          <w:sz w:val="22"/>
          <w:szCs w:val="22"/>
        </w:rPr>
        <w:t xml:space="preserve">AA </w:t>
      </w:r>
      <w:r w:rsidR="00B32028">
        <w:rPr>
          <w:rFonts w:ascii="Calibri" w:hAnsi="Calibri" w:cs="Calibri"/>
          <w:sz w:val="22"/>
          <w:szCs w:val="22"/>
        </w:rPr>
        <w:t>&amp; SB stressed</w:t>
      </w:r>
      <w:r w:rsidR="005D7A08">
        <w:rPr>
          <w:rFonts w:ascii="Calibri" w:hAnsi="Calibri" w:cs="Calibri"/>
          <w:sz w:val="22"/>
          <w:szCs w:val="22"/>
        </w:rPr>
        <w:t xml:space="preserve"> relevant work experience </w:t>
      </w:r>
      <w:r w:rsidR="001901B7">
        <w:rPr>
          <w:rFonts w:ascii="Calibri" w:hAnsi="Calibri" w:cs="Calibri"/>
          <w:sz w:val="22"/>
          <w:szCs w:val="22"/>
        </w:rPr>
        <w:t xml:space="preserve">more valuable than equivalated qualifications for employers. </w:t>
      </w:r>
      <w:r w:rsidR="00B32028">
        <w:rPr>
          <w:rFonts w:ascii="Calibri" w:hAnsi="Calibri" w:cs="Calibri"/>
          <w:sz w:val="22"/>
          <w:szCs w:val="22"/>
        </w:rPr>
        <w:t xml:space="preserve">SB </w:t>
      </w:r>
      <w:r w:rsidR="00AF3CD2">
        <w:rPr>
          <w:rFonts w:ascii="Calibri" w:hAnsi="Calibri" w:cs="Calibri"/>
          <w:sz w:val="22"/>
          <w:szCs w:val="22"/>
        </w:rPr>
        <w:t>–</w:t>
      </w:r>
      <w:r w:rsidR="00B32028">
        <w:rPr>
          <w:rFonts w:ascii="Calibri" w:hAnsi="Calibri" w:cs="Calibri"/>
          <w:sz w:val="22"/>
          <w:szCs w:val="22"/>
        </w:rPr>
        <w:t xml:space="preserve"> qualification</w:t>
      </w:r>
      <w:r w:rsidR="00AF3CD2">
        <w:rPr>
          <w:rFonts w:ascii="Calibri" w:hAnsi="Calibri" w:cs="Calibri"/>
          <w:sz w:val="22"/>
          <w:szCs w:val="22"/>
        </w:rPr>
        <w:t xml:space="preserve"> equivalation ‘isn’t the magic key everyone thinks it is.’ </w:t>
      </w:r>
    </w:p>
    <w:p w14:paraId="482E7BB4" w14:textId="77777777" w:rsidR="00A63629" w:rsidRDefault="00A63629" w:rsidP="007732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9D8585B" w14:textId="3921BF74" w:rsidR="00E42115" w:rsidRPr="006005E0" w:rsidRDefault="00A63629" w:rsidP="007732D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6005E0">
        <w:rPr>
          <w:rFonts w:ascii="Calibri" w:hAnsi="Calibri" w:cs="Calibri"/>
          <w:b/>
          <w:bCs/>
          <w:sz w:val="22"/>
          <w:szCs w:val="22"/>
        </w:rPr>
        <w:t xml:space="preserve">Employment </w:t>
      </w:r>
    </w:p>
    <w:p w14:paraId="01208BFE" w14:textId="5317B7CF" w:rsidR="003E0553" w:rsidRDefault="00E42115" w:rsidP="007732D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Ehsan shared own experience of looking for employment in UK</w:t>
      </w:r>
      <w:r w:rsidR="00047BE3">
        <w:rPr>
          <w:rFonts w:ascii="Calibri" w:hAnsi="Calibri" w:cs="Calibri"/>
          <w:sz w:val="22"/>
          <w:szCs w:val="22"/>
        </w:rPr>
        <w:t xml:space="preserve"> &amp; associated barriers</w:t>
      </w:r>
      <w:r w:rsidR="00A63629">
        <w:rPr>
          <w:rFonts w:ascii="Calibri" w:hAnsi="Calibri" w:cs="Calibri"/>
          <w:sz w:val="22"/>
          <w:szCs w:val="22"/>
        </w:rPr>
        <w:t xml:space="preserve"> (including verification of documents for DBS check). AA explained for refugees &amp; asylum seekers there are some exemptions </w:t>
      </w:r>
      <w:r w:rsidR="006005E0">
        <w:rPr>
          <w:rFonts w:ascii="Calibri" w:hAnsi="Calibri" w:cs="Calibri"/>
          <w:sz w:val="22"/>
          <w:szCs w:val="22"/>
        </w:rPr>
        <w:t xml:space="preserve">to </w:t>
      </w:r>
      <w:r w:rsidR="00D03405">
        <w:rPr>
          <w:rFonts w:ascii="Calibri" w:hAnsi="Calibri" w:cs="Calibri"/>
          <w:sz w:val="22"/>
          <w:szCs w:val="22"/>
        </w:rPr>
        <w:t>this,</w:t>
      </w:r>
      <w:r w:rsidR="006005E0">
        <w:rPr>
          <w:rFonts w:ascii="Calibri" w:hAnsi="Calibri" w:cs="Calibri"/>
          <w:sz w:val="22"/>
          <w:szCs w:val="22"/>
        </w:rPr>
        <w:t xml:space="preserve"> but</w:t>
      </w:r>
      <w:r w:rsidR="00D03405">
        <w:rPr>
          <w:rFonts w:ascii="Calibri" w:hAnsi="Calibri" w:cs="Calibri"/>
          <w:sz w:val="22"/>
          <w:szCs w:val="22"/>
        </w:rPr>
        <w:t xml:space="preserve"> it</w:t>
      </w:r>
      <w:r w:rsidR="006005E0">
        <w:rPr>
          <w:rFonts w:ascii="Calibri" w:hAnsi="Calibri" w:cs="Calibri"/>
          <w:sz w:val="22"/>
          <w:szCs w:val="22"/>
        </w:rPr>
        <w:t xml:space="preserve"> is a difficulty for others. </w:t>
      </w:r>
      <w:r w:rsidR="00D03405">
        <w:rPr>
          <w:rFonts w:ascii="Calibri" w:hAnsi="Calibri" w:cs="Calibri"/>
          <w:sz w:val="22"/>
          <w:szCs w:val="22"/>
        </w:rPr>
        <w:t xml:space="preserve">SB – DBS can be a barrier for employment for BNOs, too, and lots of other migrants. </w:t>
      </w:r>
    </w:p>
    <w:p w14:paraId="4FAB5F39" w14:textId="77777777" w:rsidR="003E0553" w:rsidRDefault="003E0553" w:rsidP="007732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0B63416" w14:textId="28EF9CF9" w:rsidR="003E0553" w:rsidRPr="003E0553" w:rsidRDefault="003E0553" w:rsidP="007732D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E0553">
        <w:rPr>
          <w:rFonts w:ascii="Calibri" w:hAnsi="Calibri" w:cs="Calibri"/>
          <w:b/>
          <w:bCs/>
          <w:sz w:val="22"/>
          <w:szCs w:val="22"/>
        </w:rPr>
        <w:t>ESOL</w:t>
      </w:r>
    </w:p>
    <w:p w14:paraId="735B100D" w14:textId="73BE0BD1" w:rsidR="00E42115" w:rsidRPr="007732D8" w:rsidRDefault="00C84014" w:rsidP="007732D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Ehsan raised concern over increasing pressures from job centre to get a job but </w:t>
      </w:r>
      <w:r w:rsidR="009D606C">
        <w:rPr>
          <w:rFonts w:ascii="Calibri" w:hAnsi="Calibri" w:cs="Calibri"/>
          <w:sz w:val="22"/>
          <w:szCs w:val="22"/>
        </w:rPr>
        <w:t xml:space="preserve">candidates not having English proficiency or relevant qualifications from home country </w:t>
      </w:r>
      <w:r w:rsidR="003E0553">
        <w:rPr>
          <w:rFonts w:ascii="Calibri" w:hAnsi="Calibri" w:cs="Calibri"/>
          <w:sz w:val="22"/>
          <w:szCs w:val="22"/>
        </w:rPr>
        <w:t xml:space="preserve">– makes it difficult to take lengthy ESOL courses </w:t>
      </w:r>
      <w:r w:rsidR="00ED6273">
        <w:rPr>
          <w:rFonts w:ascii="Calibri" w:hAnsi="Calibri" w:cs="Calibri"/>
          <w:sz w:val="22"/>
          <w:szCs w:val="22"/>
        </w:rPr>
        <w:t>to reach a level to do technical/ vocational courses. ESOL provision not meeting the real needs of people seeking employment ASAP</w:t>
      </w:r>
      <w:r w:rsidR="00D648A7">
        <w:rPr>
          <w:rFonts w:ascii="Calibri" w:hAnsi="Calibri" w:cs="Calibri"/>
          <w:sz w:val="22"/>
          <w:szCs w:val="22"/>
        </w:rPr>
        <w:t xml:space="preserve">/ job centre demands. SB – some hope in change in attitudes to Ukrainians – colleges delivering in effect full-time ESOL courses </w:t>
      </w:r>
      <w:r w:rsidR="00B0032C">
        <w:rPr>
          <w:rFonts w:ascii="Calibri" w:hAnsi="Calibri" w:cs="Calibri"/>
          <w:sz w:val="22"/>
          <w:szCs w:val="22"/>
        </w:rPr>
        <w:t xml:space="preserve">&amp; other intensive ESOL courses that are ongoing. </w:t>
      </w:r>
      <w:r w:rsidR="001A0D87">
        <w:rPr>
          <w:rFonts w:ascii="Calibri" w:hAnsi="Calibri" w:cs="Calibri"/>
          <w:sz w:val="22"/>
          <w:szCs w:val="22"/>
        </w:rPr>
        <w:t xml:space="preserve">Attendees discussed the difficulties of </w:t>
      </w:r>
      <w:r w:rsidR="00C62105">
        <w:rPr>
          <w:rFonts w:ascii="Calibri" w:hAnsi="Calibri" w:cs="Calibri"/>
          <w:sz w:val="22"/>
          <w:szCs w:val="22"/>
        </w:rPr>
        <w:t xml:space="preserve">ESOL provision to enter into workforce. </w:t>
      </w:r>
      <w:r w:rsidR="0001170D">
        <w:rPr>
          <w:rFonts w:ascii="Calibri" w:hAnsi="Calibri" w:cs="Calibri"/>
          <w:sz w:val="22"/>
          <w:szCs w:val="22"/>
        </w:rPr>
        <w:t xml:space="preserve">JT flagged that Maximus provide pre-ESOL classes for those in their system in </w:t>
      </w:r>
      <w:r w:rsidR="00C22D86">
        <w:rPr>
          <w:rFonts w:ascii="Calibri" w:hAnsi="Calibri" w:cs="Calibri"/>
          <w:sz w:val="22"/>
          <w:szCs w:val="22"/>
        </w:rPr>
        <w:t>Birmingham</w:t>
      </w:r>
      <w:r w:rsidR="0001170D">
        <w:rPr>
          <w:rFonts w:ascii="Calibri" w:hAnsi="Calibri" w:cs="Calibri"/>
          <w:sz w:val="22"/>
          <w:szCs w:val="22"/>
        </w:rPr>
        <w:t>.</w:t>
      </w:r>
      <w:r w:rsidR="00C22D86">
        <w:rPr>
          <w:rFonts w:ascii="Calibri" w:hAnsi="Calibri" w:cs="Calibri"/>
          <w:sz w:val="22"/>
          <w:szCs w:val="22"/>
        </w:rPr>
        <w:t xml:space="preserve"> </w:t>
      </w:r>
      <w:r w:rsidR="0001170D">
        <w:rPr>
          <w:rFonts w:ascii="Calibri" w:hAnsi="Calibri" w:cs="Calibri"/>
          <w:sz w:val="22"/>
          <w:szCs w:val="22"/>
        </w:rPr>
        <w:t xml:space="preserve"> </w:t>
      </w:r>
    </w:p>
    <w:p w14:paraId="170D53E5" w14:textId="77777777" w:rsidR="005F0CFB" w:rsidRDefault="005F0CFB" w:rsidP="001428E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7AD078D" w14:textId="77777777" w:rsidR="005F0CFB" w:rsidRDefault="005F0CFB" w:rsidP="005F0CF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F0CFB">
        <w:rPr>
          <w:rFonts w:ascii="Calibri" w:hAnsi="Calibri" w:cs="Calibri"/>
          <w:b/>
          <w:bCs/>
          <w:sz w:val="22"/>
          <w:szCs w:val="22"/>
        </w:rPr>
        <w:t>AOB</w:t>
      </w:r>
    </w:p>
    <w:p w14:paraId="22187F5C" w14:textId="282E970E" w:rsidR="001D22CD" w:rsidRDefault="003964D5" w:rsidP="005F0CFB">
      <w:pPr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25490C">
        <w:rPr>
          <w:rFonts w:ascii="Calibri" w:hAnsi="Calibri" w:cs="Calibri"/>
          <w:sz w:val="22"/>
          <w:szCs w:val="22"/>
        </w:rPr>
        <w:t>AH – proposed we organise an event for this network with employers</w:t>
      </w:r>
      <w:r w:rsidR="00D46A60" w:rsidRPr="0025490C">
        <w:rPr>
          <w:rFonts w:ascii="Calibri" w:hAnsi="Calibri" w:cs="Calibri"/>
          <w:sz w:val="22"/>
          <w:szCs w:val="22"/>
        </w:rPr>
        <w:t xml:space="preserve">, sector groups, and education providers together to </w:t>
      </w:r>
      <w:r w:rsidR="001D22CD" w:rsidRPr="0025490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brief on the issues we are discussing</w:t>
      </w:r>
      <w:r w:rsidR="0025490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present evidence on successful case studies </w:t>
      </w:r>
      <w:r w:rsidR="001D22CD" w:rsidRPr="0025490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hopefully start some conversations</w:t>
      </w:r>
      <w:r w:rsidR="00D46A60" w:rsidRPr="0025490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including proposing solutions. </w:t>
      </w:r>
    </w:p>
    <w:p w14:paraId="403B4A0F" w14:textId="77777777" w:rsidR="0025490C" w:rsidRDefault="0025490C" w:rsidP="005F0CFB">
      <w:pPr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57C4E73" w14:textId="4DEA642B" w:rsidR="0025490C" w:rsidRPr="0025490C" w:rsidRDefault="0025490C" w:rsidP="005F0CF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SB – RMC hosting a self-employment workshop next week</w:t>
      </w:r>
      <w:r w:rsidR="009C7C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&amp; will evaluate the session in next meeting. AA asked if possible to refer service users in &amp; SB said this one will be closed, but open up to collaboration in the future</w:t>
      </w:r>
      <w:r w:rsidR="00E564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could host one from BB office. </w:t>
      </w:r>
    </w:p>
    <w:p w14:paraId="714DB4F5" w14:textId="77777777" w:rsidR="003964D5" w:rsidRDefault="003964D5" w:rsidP="005F0CFB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530B288" w14:textId="7CC01E0C" w:rsidR="005F0CFB" w:rsidRPr="005F0CFB" w:rsidRDefault="005F0CFB" w:rsidP="005F0CFB">
      <w:pPr>
        <w:spacing w:line="360" w:lineRule="auto"/>
        <w:rPr>
          <w:rFonts w:ascii="Calibri" w:hAnsi="Calibri" w:cs="Calibri"/>
          <w:sz w:val="22"/>
          <w:szCs w:val="22"/>
        </w:rPr>
      </w:pPr>
      <w:r w:rsidRPr="005F0CFB">
        <w:rPr>
          <w:rFonts w:ascii="Calibri" w:hAnsi="Calibri" w:cs="Calibri"/>
          <w:sz w:val="22"/>
          <w:szCs w:val="22"/>
        </w:rPr>
        <w:lastRenderedPageBreak/>
        <w:t xml:space="preserve">Ehsan mentioned other organisations that would benefit from and be a benefit to the group. </w:t>
      </w:r>
      <w:r w:rsidRPr="0065509D">
        <w:rPr>
          <w:rFonts w:ascii="Calibri" w:hAnsi="Calibri" w:cs="Calibri"/>
          <w:b/>
          <w:bCs/>
          <w:sz w:val="22"/>
          <w:szCs w:val="22"/>
        </w:rPr>
        <w:t>Reminder:</w:t>
      </w:r>
      <w:r>
        <w:rPr>
          <w:rFonts w:ascii="Calibri" w:hAnsi="Calibri" w:cs="Calibri"/>
          <w:sz w:val="22"/>
          <w:szCs w:val="22"/>
        </w:rPr>
        <w:t xml:space="preserve"> </w:t>
      </w:r>
      <w:r w:rsidR="00091294">
        <w:rPr>
          <w:rFonts w:ascii="Calibri" w:hAnsi="Calibri" w:cs="Calibri"/>
          <w:sz w:val="22"/>
          <w:szCs w:val="22"/>
        </w:rPr>
        <w:t>all members of the network can invite any organisations that would</w:t>
      </w:r>
      <w:r w:rsidR="006777D0">
        <w:rPr>
          <w:rFonts w:ascii="Calibri" w:hAnsi="Calibri" w:cs="Calibri"/>
          <w:sz w:val="22"/>
          <w:szCs w:val="22"/>
        </w:rPr>
        <w:t xml:space="preserve"> like to </w:t>
      </w:r>
      <w:r w:rsidR="0042775B">
        <w:rPr>
          <w:rFonts w:ascii="Calibri" w:hAnsi="Calibri" w:cs="Calibri"/>
          <w:sz w:val="22"/>
          <w:szCs w:val="22"/>
        </w:rPr>
        <w:t xml:space="preserve">join. Any appropriate organisations are welcome to join. </w:t>
      </w:r>
    </w:p>
    <w:p w14:paraId="7BC874D5" w14:textId="77777777" w:rsidR="001428E3" w:rsidRDefault="001428E3" w:rsidP="001428E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4370CA8" w14:textId="77777777" w:rsidR="001428E3" w:rsidRPr="00F9492B" w:rsidRDefault="001428E3" w:rsidP="001428E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9492B">
        <w:rPr>
          <w:rFonts w:ascii="Calibri" w:hAnsi="Calibri" w:cs="Calibri"/>
          <w:b/>
          <w:bCs/>
          <w:sz w:val="22"/>
          <w:szCs w:val="22"/>
        </w:rPr>
        <w:t>Date of next meeting</w:t>
      </w:r>
    </w:p>
    <w:p w14:paraId="5EED7DD8" w14:textId="385FE965" w:rsidR="001428E3" w:rsidRPr="00891C52" w:rsidRDefault="001428E3" w:rsidP="001428E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meeting will be held on </w:t>
      </w:r>
      <w:r w:rsidRPr="00891C52">
        <w:rPr>
          <w:rFonts w:ascii="Calibri" w:hAnsi="Calibri" w:cs="Calibri"/>
          <w:b/>
          <w:bCs/>
          <w:sz w:val="22"/>
          <w:szCs w:val="22"/>
        </w:rPr>
        <w:t xml:space="preserve">Tuesday </w:t>
      </w:r>
      <w:r w:rsidR="00987715">
        <w:rPr>
          <w:rFonts w:ascii="Calibri" w:hAnsi="Calibri" w:cs="Calibri"/>
          <w:b/>
          <w:bCs/>
          <w:sz w:val="22"/>
          <w:szCs w:val="22"/>
        </w:rPr>
        <w:t>4</w:t>
      </w:r>
      <w:r w:rsidR="00987715" w:rsidRPr="00987715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987715">
        <w:rPr>
          <w:rFonts w:ascii="Calibri" w:hAnsi="Calibri" w:cs="Calibri"/>
          <w:b/>
          <w:bCs/>
          <w:sz w:val="22"/>
          <w:szCs w:val="22"/>
        </w:rPr>
        <w:t xml:space="preserve"> April</w:t>
      </w:r>
      <w:r w:rsidRPr="00891C52">
        <w:rPr>
          <w:rFonts w:ascii="Calibri" w:hAnsi="Calibri" w:cs="Calibri"/>
          <w:b/>
          <w:bCs/>
          <w:sz w:val="22"/>
          <w:szCs w:val="22"/>
        </w:rPr>
        <w:t xml:space="preserve"> at 10.30am. </w:t>
      </w:r>
    </w:p>
    <w:p w14:paraId="5801A820" w14:textId="77777777" w:rsidR="00EC3DBC" w:rsidRDefault="00EC3DBC"/>
    <w:p w14:paraId="72C9257D" w14:textId="77777777" w:rsidR="00C46011" w:rsidRDefault="00C46011"/>
    <w:p w14:paraId="6536A598" w14:textId="5028FD9C" w:rsidR="00C46011" w:rsidRDefault="00C46011">
      <w:r>
        <w:t xml:space="preserve"> </w:t>
      </w:r>
    </w:p>
    <w:sectPr w:rsidR="00C46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A502A"/>
    <w:multiLevelType w:val="hybridMultilevel"/>
    <w:tmpl w:val="83DC34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1909"/>
    <w:multiLevelType w:val="hybridMultilevel"/>
    <w:tmpl w:val="2EAA99FE"/>
    <w:lvl w:ilvl="0" w:tplc="44EC73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47D50"/>
    <w:multiLevelType w:val="hybridMultilevel"/>
    <w:tmpl w:val="EEA84F32"/>
    <w:lvl w:ilvl="0" w:tplc="DC88DE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76143">
    <w:abstractNumId w:val="2"/>
  </w:num>
  <w:num w:numId="2" w16cid:durableId="831604190">
    <w:abstractNumId w:val="1"/>
  </w:num>
  <w:num w:numId="3" w16cid:durableId="49580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E3"/>
    <w:rsid w:val="0001170D"/>
    <w:rsid w:val="000126BE"/>
    <w:rsid w:val="000314B2"/>
    <w:rsid w:val="0004023E"/>
    <w:rsid w:val="00047BE3"/>
    <w:rsid w:val="00091294"/>
    <w:rsid w:val="000F1664"/>
    <w:rsid w:val="00107D27"/>
    <w:rsid w:val="001428E3"/>
    <w:rsid w:val="00161EB5"/>
    <w:rsid w:val="001901B7"/>
    <w:rsid w:val="001A0D87"/>
    <w:rsid w:val="001C6416"/>
    <w:rsid w:val="001C6F57"/>
    <w:rsid w:val="001D22CD"/>
    <w:rsid w:val="001E6D2F"/>
    <w:rsid w:val="00200042"/>
    <w:rsid w:val="0022142A"/>
    <w:rsid w:val="0025490C"/>
    <w:rsid w:val="00281D77"/>
    <w:rsid w:val="002F69A1"/>
    <w:rsid w:val="0033714B"/>
    <w:rsid w:val="00382613"/>
    <w:rsid w:val="003964D5"/>
    <w:rsid w:val="003E0553"/>
    <w:rsid w:val="004024A8"/>
    <w:rsid w:val="00410DC6"/>
    <w:rsid w:val="0042775B"/>
    <w:rsid w:val="004B51CD"/>
    <w:rsid w:val="004F2FC8"/>
    <w:rsid w:val="00517F21"/>
    <w:rsid w:val="00535D75"/>
    <w:rsid w:val="00554874"/>
    <w:rsid w:val="0055660B"/>
    <w:rsid w:val="005A1B2B"/>
    <w:rsid w:val="005D5D22"/>
    <w:rsid w:val="005D7A08"/>
    <w:rsid w:val="005E2443"/>
    <w:rsid w:val="005E28E7"/>
    <w:rsid w:val="005F0CFB"/>
    <w:rsid w:val="006005E0"/>
    <w:rsid w:val="0060556E"/>
    <w:rsid w:val="0065509D"/>
    <w:rsid w:val="006777D0"/>
    <w:rsid w:val="00677B2E"/>
    <w:rsid w:val="006977B1"/>
    <w:rsid w:val="006B29FD"/>
    <w:rsid w:val="007055C8"/>
    <w:rsid w:val="00720863"/>
    <w:rsid w:val="00771586"/>
    <w:rsid w:val="007732D8"/>
    <w:rsid w:val="007C3C7C"/>
    <w:rsid w:val="007C6F7E"/>
    <w:rsid w:val="007F603C"/>
    <w:rsid w:val="008D6A8B"/>
    <w:rsid w:val="00906CC0"/>
    <w:rsid w:val="00925AF6"/>
    <w:rsid w:val="0093590E"/>
    <w:rsid w:val="0095080C"/>
    <w:rsid w:val="0098734D"/>
    <w:rsid w:val="00987715"/>
    <w:rsid w:val="009A4749"/>
    <w:rsid w:val="009C5ED5"/>
    <w:rsid w:val="009C7CF6"/>
    <w:rsid w:val="009D606C"/>
    <w:rsid w:val="00A22157"/>
    <w:rsid w:val="00A56A99"/>
    <w:rsid w:val="00A63629"/>
    <w:rsid w:val="00AD5E3C"/>
    <w:rsid w:val="00AF3CD2"/>
    <w:rsid w:val="00B0032C"/>
    <w:rsid w:val="00B05E3E"/>
    <w:rsid w:val="00B32028"/>
    <w:rsid w:val="00B6248A"/>
    <w:rsid w:val="00B7257C"/>
    <w:rsid w:val="00B91E28"/>
    <w:rsid w:val="00BA35E1"/>
    <w:rsid w:val="00BC1CCB"/>
    <w:rsid w:val="00C22D86"/>
    <w:rsid w:val="00C25475"/>
    <w:rsid w:val="00C30FBD"/>
    <w:rsid w:val="00C46011"/>
    <w:rsid w:val="00C62105"/>
    <w:rsid w:val="00C84014"/>
    <w:rsid w:val="00CD3F29"/>
    <w:rsid w:val="00CF2491"/>
    <w:rsid w:val="00D03405"/>
    <w:rsid w:val="00D4686C"/>
    <w:rsid w:val="00D46A60"/>
    <w:rsid w:val="00D536A7"/>
    <w:rsid w:val="00D648A7"/>
    <w:rsid w:val="00D95102"/>
    <w:rsid w:val="00DB79BA"/>
    <w:rsid w:val="00DC3062"/>
    <w:rsid w:val="00DC5258"/>
    <w:rsid w:val="00DE16A9"/>
    <w:rsid w:val="00E15661"/>
    <w:rsid w:val="00E42115"/>
    <w:rsid w:val="00E564C2"/>
    <w:rsid w:val="00E64ECF"/>
    <w:rsid w:val="00EB0F66"/>
    <w:rsid w:val="00EC3DBC"/>
    <w:rsid w:val="00ED6273"/>
    <w:rsid w:val="00EE78D4"/>
    <w:rsid w:val="00F060F3"/>
    <w:rsid w:val="00F263A7"/>
    <w:rsid w:val="00F643AD"/>
    <w:rsid w:val="00F64823"/>
    <w:rsid w:val="00F911A2"/>
    <w:rsid w:val="00FA7C2A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C212"/>
  <w15:chartTrackingRefBased/>
  <w15:docId w15:val="{9FC0A981-7930-1E4F-AB0A-86538919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E3"/>
  </w:style>
  <w:style w:type="paragraph" w:styleId="Heading1">
    <w:name w:val="heading 1"/>
    <w:basedOn w:val="Normal"/>
    <w:next w:val="Normal"/>
    <w:link w:val="Heading1Char"/>
    <w:uiPriority w:val="9"/>
    <w:qFormat/>
    <w:rsid w:val="001428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8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8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8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8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8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8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8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8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8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8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8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8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8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8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8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8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28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8E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28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28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28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28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28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8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8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28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4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428E3"/>
  </w:style>
  <w:style w:type="character" w:customStyle="1" w:styleId="eop">
    <w:name w:val="eop"/>
    <w:basedOn w:val="DefaultParagraphFont"/>
    <w:rsid w:val="001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Finney (MA Migration Studies FT)</dc:creator>
  <cp:keywords/>
  <dc:description/>
  <cp:lastModifiedBy>Andy Hoole</cp:lastModifiedBy>
  <cp:revision>3</cp:revision>
  <dcterms:created xsi:type="dcterms:W3CDTF">2024-03-14T13:33:00Z</dcterms:created>
  <dcterms:modified xsi:type="dcterms:W3CDTF">2024-03-14T13:33:00Z</dcterms:modified>
</cp:coreProperties>
</file>