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AE63" w14:textId="0FA3946C" w:rsidR="00D711BB" w:rsidRDefault="00982D57" w:rsidP="00033DED">
      <w:pPr>
        <w:jc w:val="center"/>
        <w:rPr>
          <w:b/>
          <w:sz w:val="28"/>
        </w:rPr>
      </w:pPr>
      <w:r>
        <w:rPr>
          <w:b/>
          <w:sz w:val="28"/>
        </w:rPr>
        <w:t xml:space="preserve">WM Migration Network </w:t>
      </w:r>
      <w:r w:rsidR="00C51995">
        <w:rPr>
          <w:b/>
          <w:sz w:val="28"/>
        </w:rPr>
        <w:t>Health</w:t>
      </w:r>
      <w:r w:rsidR="00586D21">
        <w:rPr>
          <w:b/>
          <w:sz w:val="28"/>
        </w:rPr>
        <w:t xml:space="preserve"> Thematic Meeting</w:t>
      </w:r>
    </w:p>
    <w:p w14:paraId="45764068" w14:textId="6AD71547" w:rsidR="00C35900" w:rsidRDefault="0070693C" w:rsidP="00DB3B8A">
      <w:pPr>
        <w:jc w:val="center"/>
        <w:rPr>
          <w:b/>
          <w:sz w:val="24"/>
        </w:rPr>
      </w:pPr>
      <w:bookmarkStart w:id="0" w:name="_Hlk529284985"/>
      <w:r>
        <w:rPr>
          <w:b/>
          <w:sz w:val="24"/>
        </w:rPr>
        <w:t>11</w:t>
      </w:r>
      <w:r w:rsidRPr="0070693C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September 2025</w:t>
      </w:r>
      <w:r w:rsidR="00C35900" w:rsidRPr="00C35900">
        <w:rPr>
          <w:b/>
          <w:sz w:val="24"/>
        </w:rPr>
        <w:t xml:space="preserve"> (</w:t>
      </w:r>
      <w:r w:rsidR="000866C6">
        <w:rPr>
          <w:b/>
          <w:sz w:val="24"/>
        </w:rPr>
        <w:t>11:00 – 12:00</w:t>
      </w:r>
      <w:r w:rsidR="008A1148">
        <w:rPr>
          <w:b/>
          <w:sz w:val="24"/>
        </w:rPr>
        <w:t>)</w:t>
      </w:r>
      <w:r w:rsidR="00C35900" w:rsidRPr="00C35900">
        <w:rPr>
          <w:b/>
          <w:sz w:val="24"/>
        </w:rPr>
        <w:t xml:space="preserve"> </w:t>
      </w:r>
    </w:p>
    <w:bookmarkEnd w:id="0"/>
    <w:p w14:paraId="616EC4D6" w14:textId="77777777" w:rsidR="00577AA8" w:rsidRDefault="00577AA8" w:rsidP="00577AA8">
      <w:pPr>
        <w:pStyle w:val="NoSpacing"/>
        <w:jc w:val="center"/>
        <w:rPr>
          <w:rFonts w:cstheme="minorHAnsi"/>
          <w:spacing w:val="3"/>
          <w:sz w:val="24"/>
          <w:szCs w:val="24"/>
          <w:u w:val="single"/>
          <w:shd w:val="clear" w:color="auto" w:fill="FFFFFF"/>
        </w:rPr>
      </w:pPr>
    </w:p>
    <w:p w14:paraId="5BCD9EF9" w14:textId="16EDB4BF" w:rsidR="00F03C59" w:rsidRPr="00F03C59" w:rsidRDefault="00F03C59" w:rsidP="00EE66DA">
      <w:pPr>
        <w:pStyle w:val="NoSpacing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F03C59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Chair: </w:t>
      </w:r>
      <w:r w:rsidR="000866C6">
        <w:rPr>
          <w:rFonts w:cstheme="minorHAnsi"/>
          <w:b/>
          <w:spacing w:val="3"/>
          <w:sz w:val="24"/>
          <w:szCs w:val="24"/>
          <w:shd w:val="clear" w:color="auto" w:fill="FFFFFF"/>
        </w:rPr>
        <w:t>Andy Hoole</w:t>
      </w:r>
    </w:p>
    <w:p w14:paraId="2011EFD9" w14:textId="77777777" w:rsidR="00865DEC" w:rsidRPr="00865DEC" w:rsidRDefault="00865DEC" w:rsidP="00865DEC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14:paraId="196FAC1C" w14:textId="77777777" w:rsidR="006115EA" w:rsidRPr="006115EA" w:rsidRDefault="006115EA" w:rsidP="006115EA">
      <w:pPr>
        <w:pStyle w:val="NoSpacing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C2A70A2" w14:textId="07D627B7" w:rsidR="006115EA" w:rsidRDefault="00F25EB9" w:rsidP="00F25EB9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F25EB9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Minutes</w:t>
      </w:r>
    </w:p>
    <w:p w14:paraId="48348BD7" w14:textId="77777777" w:rsidR="00F25EB9" w:rsidRDefault="00F25EB9" w:rsidP="00F25EB9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458B3996" w14:textId="77777777" w:rsidR="00E01B66" w:rsidRPr="00E01B66" w:rsidRDefault="00E01B66" w:rsidP="00E01B66">
      <w:pPr>
        <w:pStyle w:val="NoSpacing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20A369DB" w14:textId="07301888" w:rsidR="00E01B66" w:rsidRPr="00E01B66" w:rsidRDefault="00E01B66" w:rsidP="00E01B66">
      <w:pPr>
        <w:pStyle w:val="NoSpacing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E01B66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Introductions</w:t>
      </w:r>
    </w:p>
    <w:p w14:paraId="4E48179C" w14:textId="5BCBFC6B" w:rsidR="00E01B66" w:rsidRPr="00D75DB0" w:rsidRDefault="00E01B66" w:rsidP="00483A54">
      <w:pPr>
        <w:pStyle w:val="NoSpacing"/>
        <w:numPr>
          <w:ilvl w:val="0"/>
          <w:numId w:val="30"/>
        </w:numPr>
        <w:jc w:val="both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AH welcomed all to the first meeting</w:t>
      </w:r>
      <w:r w:rsidR="003761BE">
        <w:rPr>
          <w:rFonts w:cstheme="minorHAnsi"/>
          <w:sz w:val="24"/>
          <w:szCs w:val="24"/>
          <w:shd w:val="clear" w:color="auto" w:fill="FFFFFF"/>
        </w:rPr>
        <w:t xml:space="preserve"> after the summer break.</w:t>
      </w:r>
    </w:p>
    <w:p w14:paraId="2FCC512A" w14:textId="398CEDB0" w:rsidR="00D75DB0" w:rsidRPr="00483A54" w:rsidRDefault="00D75DB0" w:rsidP="00483A54">
      <w:pPr>
        <w:pStyle w:val="NoSpacing"/>
        <w:numPr>
          <w:ilvl w:val="0"/>
          <w:numId w:val="30"/>
        </w:numPr>
        <w:jc w:val="both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Shaida Bibi is happy to continue chairing the meeting</w:t>
      </w:r>
      <w:r w:rsidR="006E01E6">
        <w:rPr>
          <w:rFonts w:cstheme="minorHAnsi"/>
          <w:sz w:val="24"/>
          <w:szCs w:val="24"/>
          <w:shd w:val="clear" w:color="auto" w:fill="FFFFFF"/>
        </w:rPr>
        <w:t xml:space="preserve"> but was unable to attend today due to a diary clash. AH stated that if others wished to </w:t>
      </w:r>
      <w:r w:rsidR="00D477BE">
        <w:rPr>
          <w:rFonts w:cstheme="minorHAnsi"/>
          <w:sz w:val="24"/>
          <w:szCs w:val="24"/>
          <w:shd w:val="clear" w:color="auto" w:fill="FFFFFF"/>
        </w:rPr>
        <w:t xml:space="preserve">take on the role, either as a role share or rotating basis, then </w:t>
      </w:r>
      <w:r w:rsidR="00483A54">
        <w:rPr>
          <w:rFonts w:cstheme="minorHAnsi"/>
          <w:sz w:val="24"/>
          <w:szCs w:val="24"/>
          <w:shd w:val="clear" w:color="auto" w:fill="FFFFFF"/>
        </w:rPr>
        <w:t>he would be happy to answer any questions.</w:t>
      </w:r>
    </w:p>
    <w:p w14:paraId="58FDE846" w14:textId="77777777" w:rsidR="00483A54" w:rsidRPr="00E01B66" w:rsidRDefault="00483A54" w:rsidP="00483A54">
      <w:pPr>
        <w:pStyle w:val="NoSpacing"/>
        <w:ind w:left="720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40568052" w14:textId="77777777" w:rsidR="00B90E17" w:rsidRDefault="00E01B66" w:rsidP="00483A54">
      <w:pPr>
        <w:pStyle w:val="NoSpacing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E01B66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Save the Children Partnership Project</w:t>
      </w:r>
    </w:p>
    <w:p w14:paraId="301BB888" w14:textId="52D0951A" w:rsidR="00E01B66" w:rsidRPr="00E01B66" w:rsidRDefault="00B90E17" w:rsidP="00B90E17">
      <w:pPr>
        <w:pStyle w:val="NoSpacing"/>
        <w:numPr>
          <w:ilvl w:val="0"/>
          <w:numId w:val="42"/>
        </w:numPr>
        <w:rPr>
          <w:rFonts w:cstheme="minorHAnsi"/>
          <w:sz w:val="24"/>
          <w:szCs w:val="24"/>
          <w:shd w:val="clear" w:color="auto" w:fill="FFFFFF"/>
        </w:rPr>
      </w:pPr>
      <w:r w:rsidRPr="00B90E17">
        <w:rPr>
          <w:rFonts w:cstheme="minorHAnsi"/>
          <w:sz w:val="24"/>
          <w:szCs w:val="24"/>
          <w:shd w:val="clear" w:color="auto" w:fill="FFFFFF"/>
        </w:rPr>
        <w:t xml:space="preserve">PE introduced a new 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research partnership between MPP and Save the Children UK focusing on child poverty </w:t>
      </w:r>
      <w:r w:rsidRPr="00B90E17">
        <w:rPr>
          <w:rFonts w:cstheme="minorHAnsi"/>
          <w:sz w:val="24"/>
          <w:szCs w:val="24"/>
          <w:shd w:val="clear" w:color="auto" w:fill="FFFFFF"/>
        </w:rPr>
        <w:t xml:space="preserve">experienced by children and young migrants. </w:t>
      </w:r>
    </w:p>
    <w:p w14:paraId="32830157" w14:textId="1A75BD54" w:rsidR="00E01B66" w:rsidRPr="00E01B66" w:rsidRDefault="00E01B66" w:rsidP="00E01B66">
      <w:pPr>
        <w:pStyle w:val="NoSpacing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 xml:space="preserve">Launch event scheduled 6th October at </w:t>
      </w:r>
      <w:r w:rsidR="00B90E17" w:rsidRPr="00B90E17">
        <w:rPr>
          <w:rFonts w:cstheme="minorHAnsi"/>
          <w:sz w:val="24"/>
          <w:szCs w:val="24"/>
          <w:shd w:val="clear" w:color="auto" w:fill="FFFFFF"/>
        </w:rPr>
        <w:t xml:space="preserve">the </w:t>
      </w:r>
      <w:proofErr w:type="spellStart"/>
      <w:r w:rsidR="00B90E17" w:rsidRPr="00B90E17">
        <w:rPr>
          <w:rFonts w:cstheme="minorHAnsi"/>
          <w:sz w:val="24"/>
          <w:szCs w:val="24"/>
          <w:shd w:val="clear" w:color="auto" w:fill="FFFFFF"/>
        </w:rPr>
        <w:t>xandwhy</w:t>
      </w:r>
      <w:proofErr w:type="spellEnd"/>
      <w:r w:rsidR="00B90E17" w:rsidRPr="00B90E17">
        <w:rPr>
          <w:rFonts w:cstheme="minorHAnsi"/>
          <w:sz w:val="24"/>
          <w:szCs w:val="24"/>
          <w:shd w:val="clear" w:color="auto" w:fill="FFFFFF"/>
        </w:rPr>
        <w:t xml:space="preserve"> Foundry</w:t>
      </w:r>
      <w:r w:rsidRPr="00E01B66">
        <w:rPr>
          <w:rFonts w:cstheme="minorHAnsi"/>
          <w:sz w:val="24"/>
          <w:szCs w:val="24"/>
          <w:shd w:val="clear" w:color="auto" w:fill="FFFFFF"/>
        </w:rPr>
        <w:t xml:space="preserve"> in Birmingham with limited capacity</w:t>
      </w:r>
    </w:p>
    <w:p w14:paraId="66D72877" w14:textId="77777777" w:rsidR="00E01B66" w:rsidRPr="00E01B66" w:rsidRDefault="00E01B66" w:rsidP="00E01B66">
      <w:pPr>
        <w:pStyle w:val="NoSpacing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Research aims to develop policy recommendations locally, regionally (WMCA level), and nationally</w:t>
      </w:r>
    </w:p>
    <w:p w14:paraId="67385078" w14:textId="77777777" w:rsidR="00E01B66" w:rsidRPr="00E01B66" w:rsidRDefault="00E01B66" w:rsidP="00E01B66">
      <w:pPr>
        <w:pStyle w:val="NoSpacing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Focus groups planned end of 2025/start of 2026 with parents, families, and children directly</w:t>
      </w:r>
    </w:p>
    <w:p w14:paraId="7673F35E" w14:textId="77777777" w:rsidR="00E01B66" w:rsidRPr="00E01B66" w:rsidRDefault="00E01B66" w:rsidP="00E01B66">
      <w:pPr>
        <w:pStyle w:val="NoSpacing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Final report targeted for end April/start May with potential MP involvement at formal launch</w:t>
      </w:r>
    </w:p>
    <w:p w14:paraId="594C4CF1" w14:textId="77777777" w:rsidR="00E01B66" w:rsidRDefault="00E01B66" w:rsidP="00E01B66">
      <w:pPr>
        <w:pStyle w:val="NoSpacing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Project covers cross-cutting issues including health inequalities, employment support, housing for migrant families</w:t>
      </w:r>
    </w:p>
    <w:p w14:paraId="18280BAE" w14:textId="77777777" w:rsidR="00565857" w:rsidRPr="00E01B66" w:rsidRDefault="00565857" w:rsidP="00565857">
      <w:pPr>
        <w:pStyle w:val="NoSpacing"/>
        <w:ind w:left="720"/>
        <w:rPr>
          <w:rFonts w:cstheme="minorHAnsi"/>
          <w:sz w:val="24"/>
          <w:szCs w:val="24"/>
          <w:shd w:val="clear" w:color="auto" w:fill="FFFFFF"/>
        </w:rPr>
      </w:pPr>
    </w:p>
    <w:p w14:paraId="5F3093B0" w14:textId="5354C3BD" w:rsidR="00E01B66" w:rsidRPr="00E01B66" w:rsidRDefault="00E01B66" w:rsidP="00E01B66">
      <w:pPr>
        <w:pStyle w:val="NoSpacing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E01B66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Mental Health Support Pathway Update</w:t>
      </w:r>
    </w:p>
    <w:p w14:paraId="659EB47B" w14:textId="1248B42A" w:rsidR="00E01B66" w:rsidRPr="00E01B66" w:rsidRDefault="00565857" w:rsidP="00E01B66">
      <w:pPr>
        <w:pStyle w:val="NoSpacing"/>
        <w:numPr>
          <w:ilvl w:val="0"/>
          <w:numId w:val="32"/>
        </w:numPr>
        <w:rPr>
          <w:rFonts w:cstheme="minorHAnsi"/>
          <w:sz w:val="24"/>
          <w:szCs w:val="24"/>
          <w:shd w:val="clear" w:color="auto" w:fill="FFFFFF"/>
        </w:rPr>
      </w:pPr>
      <w:r w:rsidRPr="00543B34">
        <w:rPr>
          <w:rFonts w:cstheme="minorHAnsi"/>
          <w:sz w:val="24"/>
          <w:szCs w:val="24"/>
          <w:shd w:val="clear" w:color="auto" w:fill="FFFFFF"/>
        </w:rPr>
        <w:t xml:space="preserve">Due to lack of ongoing funding 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>Asma</w:t>
      </w:r>
      <w:r w:rsidRPr="00543B34">
        <w:rPr>
          <w:rFonts w:cstheme="minorHAnsi"/>
          <w:sz w:val="24"/>
          <w:szCs w:val="24"/>
          <w:shd w:val="clear" w:color="auto" w:fill="FFFFFF"/>
        </w:rPr>
        <w:t xml:space="preserve"> Malik left post at the end of August. 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47EC1F5" w14:textId="3BAD6B54" w:rsidR="00E01B66" w:rsidRPr="00E01B66" w:rsidRDefault="00565857" w:rsidP="00E01B66">
      <w:pPr>
        <w:pStyle w:val="NoSpacing"/>
        <w:numPr>
          <w:ilvl w:val="0"/>
          <w:numId w:val="32"/>
        </w:numPr>
        <w:rPr>
          <w:rFonts w:cstheme="minorHAnsi"/>
          <w:sz w:val="24"/>
          <w:szCs w:val="24"/>
          <w:shd w:val="clear" w:color="auto" w:fill="FFFFFF"/>
        </w:rPr>
      </w:pPr>
      <w:r w:rsidRPr="00543B34">
        <w:rPr>
          <w:rFonts w:cstheme="minorHAnsi"/>
          <w:sz w:val="24"/>
          <w:szCs w:val="24"/>
          <w:shd w:val="clear" w:color="auto" w:fill="FFFFFF"/>
        </w:rPr>
        <w:t xml:space="preserve">MPP is leading on a partnership bid to the 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Lloyd's Community Foundation </w:t>
      </w:r>
      <w:r w:rsidRPr="00543B34">
        <w:rPr>
          <w:rFonts w:cstheme="minorHAnsi"/>
          <w:sz w:val="24"/>
          <w:szCs w:val="24"/>
          <w:shd w:val="clear" w:color="auto" w:fill="FFFFFF"/>
        </w:rPr>
        <w:t>with a final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 decision expected end of October</w:t>
      </w:r>
      <w:r w:rsidRPr="00543B34">
        <w:rPr>
          <w:rFonts w:cstheme="minorHAnsi"/>
          <w:sz w:val="24"/>
          <w:szCs w:val="24"/>
          <w:shd w:val="clear" w:color="auto" w:fill="FFFFFF"/>
        </w:rPr>
        <w:t>.</w:t>
      </w:r>
    </w:p>
    <w:p w14:paraId="5DE37D5D" w14:textId="3FBB88F3" w:rsidR="00E01B66" w:rsidRPr="00E01B66" w:rsidRDefault="00565857" w:rsidP="00E01B66">
      <w:pPr>
        <w:pStyle w:val="NoSpacing"/>
        <w:numPr>
          <w:ilvl w:val="0"/>
          <w:numId w:val="32"/>
        </w:numPr>
        <w:rPr>
          <w:rFonts w:cstheme="minorHAnsi"/>
          <w:sz w:val="24"/>
          <w:szCs w:val="24"/>
          <w:shd w:val="clear" w:color="auto" w:fill="FFFFFF"/>
        </w:rPr>
      </w:pPr>
      <w:r w:rsidRPr="00543B34">
        <w:rPr>
          <w:rFonts w:cstheme="minorHAnsi"/>
          <w:sz w:val="24"/>
          <w:szCs w:val="24"/>
          <w:shd w:val="clear" w:color="auto" w:fill="FFFFFF"/>
        </w:rPr>
        <w:t xml:space="preserve">If successful, funding will be in the region of 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£50,000 per year for two years with optional third year extension </w:t>
      </w:r>
      <w:r w:rsidRPr="00543B34">
        <w:rPr>
          <w:rFonts w:cstheme="minorHAnsi"/>
          <w:sz w:val="24"/>
          <w:szCs w:val="24"/>
          <w:shd w:val="clear" w:color="auto" w:fill="FFFFFF"/>
        </w:rPr>
        <w:t>and would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 support mental health pathway development</w:t>
      </w:r>
    </w:p>
    <w:p w14:paraId="317C0881" w14:textId="2B9773FD" w:rsidR="00543B34" w:rsidRPr="00543B34" w:rsidRDefault="00E01B66" w:rsidP="00397F85">
      <w:pPr>
        <w:pStyle w:val="NoSpacing"/>
        <w:numPr>
          <w:ilvl w:val="0"/>
          <w:numId w:val="32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Funding would support network partners including R</w:t>
      </w:r>
      <w:r w:rsidR="00B43550">
        <w:rPr>
          <w:rFonts w:cstheme="minorHAnsi"/>
          <w:sz w:val="24"/>
          <w:szCs w:val="24"/>
          <w:shd w:val="clear" w:color="auto" w:fill="FFFFFF"/>
        </w:rPr>
        <w:t>estore</w:t>
      </w:r>
      <w:r w:rsidRPr="00E01B66">
        <w:rPr>
          <w:rFonts w:cstheme="minorHAnsi"/>
          <w:sz w:val="24"/>
          <w:szCs w:val="24"/>
          <w:shd w:val="clear" w:color="auto" w:fill="FFFFFF"/>
        </w:rPr>
        <w:t xml:space="preserve"> Birmingham, </w:t>
      </w:r>
      <w:r w:rsidR="00565857" w:rsidRPr="00543B34">
        <w:rPr>
          <w:rFonts w:cstheme="minorHAnsi"/>
          <w:sz w:val="24"/>
          <w:szCs w:val="24"/>
          <w:shd w:val="clear" w:color="auto" w:fill="FFFFFF"/>
        </w:rPr>
        <w:t xml:space="preserve">St. Chads Sanctuary alongside other partners giving support in kind. </w:t>
      </w:r>
    </w:p>
    <w:p w14:paraId="1D1435D0" w14:textId="77777777" w:rsidR="00543B34" w:rsidRDefault="00543B34" w:rsidP="00543B34">
      <w:pPr>
        <w:pStyle w:val="NoSpacing"/>
        <w:ind w:left="720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D22E435" w14:textId="76B80CBD" w:rsidR="00E01B66" w:rsidRPr="00E01B66" w:rsidRDefault="00E01B66" w:rsidP="00543B34">
      <w:pPr>
        <w:pStyle w:val="NoSpacing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E01B66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Integrated Care Board </w:t>
      </w:r>
      <w:r w:rsidR="00003F87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Update</w:t>
      </w:r>
    </w:p>
    <w:p w14:paraId="1E99ADC8" w14:textId="77777777" w:rsidR="00E01B66" w:rsidRPr="00E01B66" w:rsidRDefault="00E01B66" w:rsidP="00E01B66">
      <w:pPr>
        <w:pStyle w:val="NoSpacing"/>
        <w:numPr>
          <w:ilvl w:val="0"/>
          <w:numId w:val="33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Birmingham and Black Country ICBs clustering into single large ICB rather than amalgamation</w:t>
      </w:r>
    </w:p>
    <w:p w14:paraId="08AC940C" w14:textId="77777777" w:rsidR="00E01B66" w:rsidRPr="00E01B66" w:rsidRDefault="00E01B66" w:rsidP="00E01B66">
      <w:pPr>
        <w:pStyle w:val="NoSpacing"/>
        <w:numPr>
          <w:ilvl w:val="0"/>
          <w:numId w:val="33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MPP continues as voluntary sector migration lead for both Birmingham/Black Country and Black Country-specific working groups</w:t>
      </w:r>
    </w:p>
    <w:p w14:paraId="5FB84149" w14:textId="77777777" w:rsidR="00E01B66" w:rsidRPr="00E01B66" w:rsidRDefault="00E01B66" w:rsidP="00E01B66">
      <w:pPr>
        <w:pStyle w:val="NoSpacing"/>
        <w:numPr>
          <w:ilvl w:val="0"/>
          <w:numId w:val="33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Next meeting 30th September will include input from incoming Birmingham head of public health</w:t>
      </w:r>
    </w:p>
    <w:p w14:paraId="3AAD7ED0" w14:textId="77777777" w:rsidR="00E01B66" w:rsidRDefault="00E01B66" w:rsidP="00E01B66">
      <w:pPr>
        <w:pStyle w:val="NoSpacing"/>
        <w:numPr>
          <w:ilvl w:val="0"/>
          <w:numId w:val="33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lastRenderedPageBreak/>
        <w:t>Quarterly meetings maintain thematic focus for Birmingham/Solihull versus locality-based approach for Black Country</w:t>
      </w:r>
    </w:p>
    <w:p w14:paraId="4116CF61" w14:textId="77777777" w:rsidR="00290939" w:rsidRDefault="00290939" w:rsidP="00290939">
      <w:pPr>
        <w:pStyle w:val="NoSpacing"/>
        <w:ind w:left="720"/>
        <w:rPr>
          <w:rFonts w:cstheme="minorHAnsi"/>
          <w:sz w:val="24"/>
          <w:szCs w:val="24"/>
          <w:shd w:val="clear" w:color="auto" w:fill="FFFFFF"/>
        </w:rPr>
      </w:pPr>
    </w:p>
    <w:p w14:paraId="6975B7A8" w14:textId="67F37686" w:rsidR="00290939" w:rsidRPr="00E01B66" w:rsidRDefault="00290939" w:rsidP="00290939">
      <w:pPr>
        <w:pStyle w:val="NoSpacing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290939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Any Other Business</w:t>
      </w:r>
    </w:p>
    <w:p w14:paraId="2CE6BD9E" w14:textId="0DD0E6A8" w:rsidR="00E01B66" w:rsidRPr="00E01B66" w:rsidRDefault="000239FB" w:rsidP="00E01B66">
      <w:pPr>
        <w:pStyle w:val="NoSpacing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239FB">
        <w:rPr>
          <w:rFonts w:cstheme="minorHAnsi"/>
          <w:b/>
          <w:bCs/>
          <w:sz w:val="24"/>
          <w:szCs w:val="24"/>
          <w:shd w:val="clear" w:color="auto" w:fill="FFFFFF"/>
        </w:rPr>
        <w:t>MSF</w:t>
      </w:r>
      <w:r w:rsidR="00E01B66" w:rsidRPr="00E01B66">
        <w:rPr>
          <w:rFonts w:cstheme="minorHAnsi"/>
          <w:b/>
          <w:bCs/>
          <w:sz w:val="24"/>
          <w:szCs w:val="24"/>
          <w:shd w:val="clear" w:color="auto" w:fill="FFFFFF"/>
        </w:rPr>
        <w:t xml:space="preserve"> Clinical Support Initiative</w:t>
      </w:r>
    </w:p>
    <w:p w14:paraId="2B0517E3" w14:textId="7E5EDE79" w:rsidR="00E01B66" w:rsidRPr="00E01B66" w:rsidRDefault="00E01B66" w:rsidP="00E01B66">
      <w:pPr>
        <w:pStyle w:val="NoSpacing"/>
        <w:numPr>
          <w:ilvl w:val="0"/>
          <w:numId w:val="34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 xml:space="preserve">New multi-year project starting this month providing clinical </w:t>
      </w:r>
      <w:r w:rsidR="00CA5888">
        <w:rPr>
          <w:rFonts w:cstheme="minorHAnsi"/>
          <w:sz w:val="24"/>
          <w:szCs w:val="24"/>
          <w:shd w:val="clear" w:color="auto" w:fill="FFFFFF"/>
        </w:rPr>
        <w:t xml:space="preserve">mental health </w:t>
      </w:r>
      <w:r w:rsidRPr="00E01B66">
        <w:rPr>
          <w:rFonts w:cstheme="minorHAnsi"/>
          <w:sz w:val="24"/>
          <w:szCs w:val="24"/>
          <w:shd w:val="clear" w:color="auto" w:fill="FFFFFF"/>
        </w:rPr>
        <w:t>support in asylum hotels</w:t>
      </w:r>
    </w:p>
    <w:p w14:paraId="7D722FDC" w14:textId="5A717AA6" w:rsidR="00E01B66" w:rsidRPr="00E01B66" w:rsidRDefault="00E01B66" w:rsidP="00E01B66">
      <w:pPr>
        <w:pStyle w:val="NoSpacing"/>
        <w:numPr>
          <w:ilvl w:val="0"/>
          <w:numId w:val="34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Operating from two locations</w:t>
      </w:r>
      <w:r w:rsidR="007A248F">
        <w:rPr>
          <w:rFonts w:cstheme="minorHAnsi"/>
          <w:sz w:val="24"/>
          <w:szCs w:val="24"/>
          <w:shd w:val="clear" w:color="auto" w:fill="FFFFFF"/>
        </w:rPr>
        <w:t xml:space="preserve"> in</w:t>
      </w:r>
      <w:r w:rsidRPr="00E01B66">
        <w:rPr>
          <w:rFonts w:cstheme="minorHAnsi"/>
          <w:sz w:val="24"/>
          <w:szCs w:val="24"/>
          <w:shd w:val="clear" w:color="auto" w:fill="FFFFFF"/>
        </w:rPr>
        <w:t xml:space="preserve"> Sandwell area and Birmingham</w:t>
      </w:r>
    </w:p>
    <w:p w14:paraId="20A3074E" w14:textId="77777777" w:rsidR="00E01B66" w:rsidRPr="00E01B66" w:rsidRDefault="00E01B66" w:rsidP="00E01B66">
      <w:pPr>
        <w:pStyle w:val="NoSpacing"/>
        <w:numPr>
          <w:ilvl w:val="0"/>
          <w:numId w:val="34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Two-year timescale with MSF seeking own accommodation for expanded services</w:t>
      </w:r>
    </w:p>
    <w:p w14:paraId="295C02E5" w14:textId="144C1FDD" w:rsidR="00E01B66" w:rsidRPr="00E01B66" w:rsidRDefault="00E01B66" w:rsidP="00E01B66">
      <w:pPr>
        <w:pStyle w:val="NoSpacing"/>
        <w:numPr>
          <w:ilvl w:val="0"/>
          <w:numId w:val="34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Referrals currently through trusted partners only</w:t>
      </w:r>
    </w:p>
    <w:p w14:paraId="49E7D093" w14:textId="46DF2D93" w:rsidR="00E01B66" w:rsidRDefault="000239FB" w:rsidP="00E01B66">
      <w:pPr>
        <w:pStyle w:val="NoSpacing"/>
        <w:numPr>
          <w:ilvl w:val="0"/>
          <w:numId w:val="34"/>
        </w:numPr>
        <w:rPr>
          <w:rFonts w:cstheme="minorHAnsi"/>
          <w:sz w:val="24"/>
          <w:szCs w:val="24"/>
          <w:shd w:val="clear" w:color="auto" w:fill="FFFFFF"/>
        </w:rPr>
      </w:pPr>
      <w:r w:rsidRPr="00CA5888">
        <w:rPr>
          <w:rFonts w:cstheme="minorHAnsi"/>
          <w:sz w:val="24"/>
          <w:szCs w:val="24"/>
          <w:shd w:val="clear" w:color="auto" w:fill="FFFFFF"/>
        </w:rPr>
        <w:t>Invitation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 extended for </w:t>
      </w:r>
      <w:r w:rsidR="00CA5888" w:rsidRPr="00CA5888">
        <w:rPr>
          <w:rFonts w:cstheme="minorHAnsi"/>
          <w:sz w:val="24"/>
          <w:szCs w:val="24"/>
          <w:shd w:val="clear" w:color="auto" w:fill="FFFFFF"/>
        </w:rPr>
        <w:t xml:space="preserve">team to attend 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future </w:t>
      </w:r>
      <w:r w:rsidR="00CA5888" w:rsidRPr="00CA5888">
        <w:rPr>
          <w:rFonts w:cstheme="minorHAnsi"/>
          <w:sz w:val="24"/>
          <w:szCs w:val="24"/>
          <w:shd w:val="clear" w:color="auto" w:fill="FFFFFF"/>
        </w:rPr>
        <w:t xml:space="preserve">network 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>meetings</w:t>
      </w:r>
    </w:p>
    <w:p w14:paraId="60FC8FAE" w14:textId="77777777" w:rsidR="007A248F" w:rsidRPr="00E01B66" w:rsidRDefault="007A248F" w:rsidP="007A248F">
      <w:pPr>
        <w:pStyle w:val="NoSpacing"/>
        <w:ind w:left="720"/>
        <w:rPr>
          <w:rFonts w:cstheme="minorHAnsi"/>
          <w:sz w:val="24"/>
          <w:szCs w:val="24"/>
          <w:shd w:val="clear" w:color="auto" w:fill="FFFFFF"/>
        </w:rPr>
      </w:pPr>
    </w:p>
    <w:p w14:paraId="5D3978E2" w14:textId="0F25C308" w:rsidR="00E01B66" w:rsidRPr="00E01B66" w:rsidRDefault="00E01B66" w:rsidP="00E01B66">
      <w:pPr>
        <w:pStyle w:val="NoSpacing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01B66">
        <w:rPr>
          <w:rFonts w:cstheme="minorHAnsi"/>
          <w:b/>
          <w:bCs/>
          <w:sz w:val="24"/>
          <w:szCs w:val="24"/>
          <w:shd w:val="clear" w:color="auto" w:fill="FFFFFF"/>
        </w:rPr>
        <w:t>Community Response to Far-Right Activity</w:t>
      </w:r>
    </w:p>
    <w:p w14:paraId="00DF5C02" w14:textId="77777777" w:rsidR="00E01B66" w:rsidRPr="00E01B66" w:rsidRDefault="00E01B66" w:rsidP="00E01B66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Significant discussion on recent far-right riots and impact on migrant mental health and community safety</w:t>
      </w:r>
    </w:p>
    <w:p w14:paraId="13D96D67" w14:textId="77777777" w:rsidR="00E01B66" w:rsidRPr="00E01B66" w:rsidRDefault="00E01B66" w:rsidP="00E01B66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Absence of hotel support services for several months due to funding delays created additional vulnerability during crisis period</w:t>
      </w:r>
    </w:p>
    <w:p w14:paraId="1746D67F" w14:textId="77777777" w:rsidR="00E01B66" w:rsidRPr="00E01B66" w:rsidRDefault="00E01B66" w:rsidP="00E01B66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Massive change in hotel residents with new arrivals lacking even basic sector support previously available</w:t>
      </w:r>
    </w:p>
    <w:p w14:paraId="139F8F75" w14:textId="7325DFAE" w:rsidR="00E01B66" w:rsidRPr="00E01B66" w:rsidRDefault="00191621" w:rsidP="00E01B66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  <w:shd w:val="clear" w:color="auto" w:fill="FFFFFF"/>
        </w:rPr>
      </w:pPr>
      <w:r w:rsidRPr="00191621">
        <w:rPr>
          <w:rFonts w:cstheme="minorHAnsi"/>
          <w:sz w:val="24"/>
          <w:szCs w:val="24"/>
          <w:shd w:val="clear" w:color="auto" w:fill="FFFFFF"/>
        </w:rPr>
        <w:t>AC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 highlighted societal mental health crisis affects all communities, questioning what small organisations can do against larger systemic issues</w:t>
      </w:r>
    </w:p>
    <w:p w14:paraId="59248545" w14:textId="538ECD5C" w:rsidR="00E01B66" w:rsidRDefault="00191621" w:rsidP="00E01B66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  <w:shd w:val="clear" w:color="auto" w:fill="FFFFFF"/>
        </w:rPr>
      </w:pPr>
      <w:r w:rsidRPr="00191621">
        <w:rPr>
          <w:rFonts w:cstheme="minorHAnsi"/>
          <w:sz w:val="24"/>
          <w:szCs w:val="24"/>
          <w:shd w:val="clear" w:color="auto" w:fill="FFFFFF"/>
        </w:rPr>
        <w:t>AB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 attending monthly hotel visits with Birch to maintain direct connection with service users</w:t>
      </w:r>
    </w:p>
    <w:p w14:paraId="546D4122" w14:textId="77777777" w:rsidR="00191621" w:rsidRPr="00E01B66" w:rsidRDefault="00191621" w:rsidP="00191621">
      <w:pPr>
        <w:pStyle w:val="NoSpacing"/>
        <w:ind w:left="720"/>
        <w:rPr>
          <w:rFonts w:cstheme="minorHAnsi"/>
          <w:sz w:val="24"/>
          <w:szCs w:val="24"/>
          <w:shd w:val="clear" w:color="auto" w:fill="FFFFFF"/>
        </w:rPr>
      </w:pPr>
    </w:p>
    <w:p w14:paraId="2E294DD2" w14:textId="77777777" w:rsidR="00191621" w:rsidRPr="00204C65" w:rsidRDefault="00E01B66" w:rsidP="00191621">
      <w:pPr>
        <w:pStyle w:val="NoSpacing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01B66">
        <w:rPr>
          <w:rFonts w:cstheme="minorHAnsi"/>
          <w:b/>
          <w:bCs/>
          <w:sz w:val="24"/>
          <w:szCs w:val="24"/>
          <w:shd w:val="clear" w:color="auto" w:fill="FFFFFF"/>
        </w:rPr>
        <w:t>Network Expansion and Partnership Development</w:t>
      </w:r>
    </w:p>
    <w:p w14:paraId="15BE4EBF" w14:textId="772A55C5" w:rsidR="00E01B66" w:rsidRPr="00E01B66" w:rsidRDefault="00191621" w:rsidP="00191621">
      <w:pPr>
        <w:pStyle w:val="NoSpacing"/>
        <w:numPr>
          <w:ilvl w:val="0"/>
          <w:numId w:val="42"/>
        </w:numPr>
        <w:rPr>
          <w:rFonts w:cstheme="minorHAnsi"/>
          <w:sz w:val="24"/>
          <w:szCs w:val="24"/>
          <w:shd w:val="clear" w:color="auto" w:fill="FFFFFF"/>
        </w:rPr>
      </w:pPr>
      <w:r w:rsidRPr="00E26B34">
        <w:rPr>
          <w:rFonts w:cstheme="minorHAnsi"/>
          <w:sz w:val="24"/>
          <w:szCs w:val="24"/>
          <w:shd w:val="clear" w:color="auto" w:fill="FFFFFF"/>
        </w:rPr>
        <w:t>WE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 xml:space="preserve"> shared conference contacts from migration, race and ethnicity event may reach out to network</w:t>
      </w:r>
    </w:p>
    <w:p w14:paraId="40DFA56B" w14:textId="77777777" w:rsidR="00E01B66" w:rsidRPr="00E01B66" w:rsidRDefault="00E01B66" w:rsidP="00E01B66">
      <w:pPr>
        <w:pStyle w:val="NoSpacing"/>
        <w:numPr>
          <w:ilvl w:val="0"/>
          <w:numId w:val="36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Regional partnership opportunities discussed to expand impact beyond West Midlands through resource sharing</w:t>
      </w:r>
    </w:p>
    <w:p w14:paraId="5ED9BDE8" w14:textId="59B9FE81" w:rsidR="00E01B66" w:rsidRPr="00E01B66" w:rsidRDefault="00E01B66" w:rsidP="00E01B66">
      <w:pPr>
        <w:pStyle w:val="NoSpacing"/>
        <w:numPr>
          <w:ilvl w:val="0"/>
          <w:numId w:val="36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 xml:space="preserve">Wraparound service model emphasised by </w:t>
      </w:r>
      <w:r w:rsidR="00191621" w:rsidRPr="00E26B34">
        <w:rPr>
          <w:rFonts w:cstheme="minorHAnsi"/>
          <w:sz w:val="24"/>
          <w:szCs w:val="24"/>
          <w:shd w:val="clear" w:color="auto" w:fill="FFFFFF"/>
        </w:rPr>
        <w:t>SN</w:t>
      </w:r>
      <w:r w:rsidRPr="00E01B66">
        <w:rPr>
          <w:rFonts w:cstheme="minorHAnsi"/>
          <w:sz w:val="24"/>
          <w:szCs w:val="24"/>
          <w:shd w:val="clear" w:color="auto" w:fill="FFFFFF"/>
        </w:rPr>
        <w:t xml:space="preserve"> - connecting life coaching, education pathways, guaranteed interviews rather than just signposting</w:t>
      </w:r>
    </w:p>
    <w:p w14:paraId="6257446C" w14:textId="77777777" w:rsidR="00E01B66" w:rsidRPr="00E26B34" w:rsidRDefault="00E01B66" w:rsidP="00E01B66">
      <w:pPr>
        <w:pStyle w:val="NoSpacing"/>
        <w:numPr>
          <w:ilvl w:val="0"/>
          <w:numId w:val="36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Community-led programme development ensuring services built around actual community needs and struggles</w:t>
      </w:r>
    </w:p>
    <w:p w14:paraId="0351C286" w14:textId="77777777" w:rsidR="00191621" w:rsidRPr="00E01B66" w:rsidRDefault="00191621" w:rsidP="00E26B34">
      <w:pPr>
        <w:pStyle w:val="NoSpacing"/>
        <w:ind w:left="720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48E8C697" w14:textId="4A50C4BA" w:rsidR="00E01B66" w:rsidRPr="00E01B66" w:rsidRDefault="00E01B66" w:rsidP="00E01B66">
      <w:pPr>
        <w:pStyle w:val="NoSpacing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01B66">
        <w:rPr>
          <w:rFonts w:cstheme="minorHAnsi"/>
          <w:b/>
          <w:bCs/>
          <w:sz w:val="24"/>
          <w:szCs w:val="24"/>
          <w:shd w:val="clear" w:color="auto" w:fill="FFFFFF"/>
        </w:rPr>
        <w:t>Future Network Development</w:t>
      </w:r>
    </w:p>
    <w:p w14:paraId="25176327" w14:textId="3533F110" w:rsidR="00E01B66" w:rsidRPr="00E01B66" w:rsidRDefault="00A52396" w:rsidP="00E01B66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Migration Network 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>Community meeting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01B66" w:rsidRPr="00E01B66">
        <w:rPr>
          <w:rFonts w:cstheme="minorHAnsi"/>
          <w:sz w:val="24"/>
          <w:szCs w:val="24"/>
          <w:shd w:val="clear" w:color="auto" w:fill="FFFFFF"/>
        </w:rPr>
        <w:t>restart planned to address social integration, migrant welcome and safety</w:t>
      </w:r>
    </w:p>
    <w:p w14:paraId="08142813" w14:textId="5BF77DB0" w:rsidR="00E01B66" w:rsidRDefault="00E01B66" w:rsidP="00204C6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Migrant Advisory Group launch tomorrow - quarterly meetings with paid participation for individuals with recent lived migration experience</w:t>
      </w:r>
      <w:r w:rsidR="00204C65" w:rsidRPr="00204C65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E01B66">
        <w:rPr>
          <w:rFonts w:cstheme="minorHAnsi"/>
          <w:sz w:val="24"/>
          <w:szCs w:val="24"/>
          <w:shd w:val="clear" w:color="auto" w:fill="FFFFFF"/>
        </w:rPr>
        <w:t>One-month recruitment process with online awareness sessions, starting mid-October</w:t>
      </w:r>
    </w:p>
    <w:p w14:paraId="6A9303FF" w14:textId="77777777" w:rsidR="00C53C51" w:rsidRDefault="00C53C51" w:rsidP="00C53C51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14:paraId="0570DC55" w14:textId="77777777" w:rsidR="00C53C51" w:rsidRDefault="00C53C51" w:rsidP="00C53C51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14:paraId="74CD4E91" w14:textId="77777777" w:rsidR="00C53C51" w:rsidRPr="00E01B66" w:rsidRDefault="00C53C51" w:rsidP="00C53C51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14:paraId="085224DE" w14:textId="77777777" w:rsidR="00E01B66" w:rsidRPr="00E01B66" w:rsidRDefault="00E01B66" w:rsidP="00E01B66">
      <w:pPr>
        <w:pStyle w:val="NoSpacing"/>
        <w:numPr>
          <w:ilvl w:val="0"/>
          <w:numId w:val="37"/>
        </w:num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01B66">
        <w:rPr>
          <w:rFonts w:cstheme="minorHAnsi"/>
          <w:b/>
          <w:bCs/>
          <w:sz w:val="24"/>
          <w:szCs w:val="24"/>
          <w:shd w:val="clear" w:color="auto" w:fill="FFFFFF"/>
        </w:rPr>
        <w:t>Next meeting scheduled 23rd October 11:00am online format</w:t>
      </w:r>
    </w:p>
    <w:p w14:paraId="525D0275" w14:textId="77777777" w:rsidR="00E01B66" w:rsidRPr="00E01B66" w:rsidRDefault="00E01B66" w:rsidP="00E01B66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  <w:shd w:val="clear" w:color="auto" w:fill="FFFFFF"/>
        </w:rPr>
      </w:pPr>
      <w:r w:rsidRPr="00E01B66">
        <w:rPr>
          <w:rFonts w:cstheme="minorHAnsi"/>
          <w:sz w:val="24"/>
          <w:szCs w:val="24"/>
          <w:shd w:val="clear" w:color="auto" w:fill="FFFFFF"/>
        </w:rPr>
        <w:t>In-person meeting planned for following session to improve discussion quality and relationship building</w:t>
      </w:r>
    </w:p>
    <w:p w14:paraId="553429FB" w14:textId="77777777" w:rsidR="00E01B66" w:rsidRPr="00E01B66" w:rsidRDefault="00E01B66" w:rsidP="00E01B66">
      <w:pPr>
        <w:pStyle w:val="NoSpacing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9B8E396" w14:textId="77777777" w:rsidR="000F67C2" w:rsidRPr="000F67C2" w:rsidRDefault="000F67C2" w:rsidP="006115EA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sectPr w:rsidR="000F67C2" w:rsidRPr="000F67C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8FD2" w14:textId="77777777" w:rsidR="00C12CC5" w:rsidRDefault="00C12CC5" w:rsidP="00CF28C9">
      <w:pPr>
        <w:spacing w:after="0" w:line="240" w:lineRule="auto"/>
      </w:pPr>
      <w:r>
        <w:separator/>
      </w:r>
    </w:p>
  </w:endnote>
  <w:endnote w:type="continuationSeparator" w:id="0">
    <w:p w14:paraId="5868C218" w14:textId="77777777" w:rsidR="00C12CC5" w:rsidRDefault="00C12CC5" w:rsidP="00CF28C9">
      <w:pPr>
        <w:spacing w:after="0" w:line="240" w:lineRule="auto"/>
      </w:pPr>
      <w:r>
        <w:continuationSeparator/>
      </w:r>
    </w:p>
  </w:endnote>
  <w:endnote w:type="continuationNotice" w:id="1">
    <w:p w14:paraId="606DDC86" w14:textId="77777777" w:rsidR="00C12CC5" w:rsidRDefault="00C12C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AB422" w14:textId="77777777" w:rsidR="00C12CC5" w:rsidRDefault="00C12CC5" w:rsidP="00CF28C9">
      <w:pPr>
        <w:spacing w:after="0" w:line="240" w:lineRule="auto"/>
      </w:pPr>
      <w:r>
        <w:separator/>
      </w:r>
    </w:p>
  </w:footnote>
  <w:footnote w:type="continuationSeparator" w:id="0">
    <w:p w14:paraId="7E241056" w14:textId="77777777" w:rsidR="00C12CC5" w:rsidRDefault="00C12CC5" w:rsidP="00CF28C9">
      <w:pPr>
        <w:spacing w:after="0" w:line="240" w:lineRule="auto"/>
      </w:pPr>
      <w:r>
        <w:continuationSeparator/>
      </w:r>
    </w:p>
  </w:footnote>
  <w:footnote w:type="continuationNotice" w:id="1">
    <w:p w14:paraId="64F6328E" w14:textId="77777777" w:rsidR="00C12CC5" w:rsidRDefault="00C12C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F8A2" w14:textId="7FED14DB" w:rsidR="00FC3DFD" w:rsidRDefault="00FC3DFD">
    <w:pPr>
      <w:pStyle w:val="Header"/>
    </w:pPr>
    <w:r>
      <w:rPr>
        <w:noProof/>
        <w:lang w:eastAsia="en-GB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054"/>
    <w:multiLevelType w:val="hybridMultilevel"/>
    <w:tmpl w:val="39B67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4330A"/>
    <w:multiLevelType w:val="hybridMultilevel"/>
    <w:tmpl w:val="AAE2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48A0"/>
    <w:multiLevelType w:val="multilevel"/>
    <w:tmpl w:val="ABE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79137D"/>
    <w:multiLevelType w:val="multilevel"/>
    <w:tmpl w:val="95F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45D6B"/>
    <w:multiLevelType w:val="hybridMultilevel"/>
    <w:tmpl w:val="C794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B6902"/>
    <w:multiLevelType w:val="hybridMultilevel"/>
    <w:tmpl w:val="7402E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C6ECE"/>
    <w:multiLevelType w:val="hybridMultilevel"/>
    <w:tmpl w:val="043CE0C4"/>
    <w:lvl w:ilvl="0" w:tplc="44A264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608BB"/>
    <w:multiLevelType w:val="hybridMultilevel"/>
    <w:tmpl w:val="1914948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0C3D369E"/>
    <w:multiLevelType w:val="multilevel"/>
    <w:tmpl w:val="0940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14CF2"/>
    <w:multiLevelType w:val="multilevel"/>
    <w:tmpl w:val="250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C79FC"/>
    <w:multiLevelType w:val="multilevel"/>
    <w:tmpl w:val="1E0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82719"/>
    <w:multiLevelType w:val="hybridMultilevel"/>
    <w:tmpl w:val="C97E6FBC"/>
    <w:lvl w:ilvl="0" w:tplc="D5E8BC7E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234E4"/>
    <w:multiLevelType w:val="hybridMultilevel"/>
    <w:tmpl w:val="B4663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1E1BB9"/>
    <w:multiLevelType w:val="multilevel"/>
    <w:tmpl w:val="73C2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F03E9"/>
    <w:multiLevelType w:val="multilevel"/>
    <w:tmpl w:val="4F6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D7813"/>
    <w:multiLevelType w:val="hybridMultilevel"/>
    <w:tmpl w:val="A0C4FB6C"/>
    <w:lvl w:ilvl="0" w:tplc="67C8D504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6" w15:restartNumberingAfterBreak="0">
    <w:nsid w:val="2DD57217"/>
    <w:multiLevelType w:val="multilevel"/>
    <w:tmpl w:val="5C9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7464F"/>
    <w:multiLevelType w:val="hybridMultilevel"/>
    <w:tmpl w:val="B6AE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2593B"/>
    <w:multiLevelType w:val="hybridMultilevel"/>
    <w:tmpl w:val="C674F2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CB22FB"/>
    <w:multiLevelType w:val="multilevel"/>
    <w:tmpl w:val="5486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C38F0"/>
    <w:multiLevelType w:val="multilevel"/>
    <w:tmpl w:val="3406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B1ABB"/>
    <w:multiLevelType w:val="multilevel"/>
    <w:tmpl w:val="38F4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109D0"/>
    <w:multiLevelType w:val="multilevel"/>
    <w:tmpl w:val="437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4557C"/>
    <w:multiLevelType w:val="multilevel"/>
    <w:tmpl w:val="925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E7247"/>
    <w:multiLevelType w:val="hybridMultilevel"/>
    <w:tmpl w:val="A43870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2C01"/>
    <w:multiLevelType w:val="multilevel"/>
    <w:tmpl w:val="A9B4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7686F"/>
    <w:multiLevelType w:val="multilevel"/>
    <w:tmpl w:val="66AE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C75D0"/>
    <w:multiLevelType w:val="hybridMultilevel"/>
    <w:tmpl w:val="005620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663BAB"/>
    <w:multiLevelType w:val="multilevel"/>
    <w:tmpl w:val="AE7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5F0B61"/>
    <w:multiLevelType w:val="multilevel"/>
    <w:tmpl w:val="583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B5283B"/>
    <w:multiLevelType w:val="multilevel"/>
    <w:tmpl w:val="330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DE4E08"/>
    <w:multiLevelType w:val="hybridMultilevel"/>
    <w:tmpl w:val="A96655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C8137A"/>
    <w:multiLevelType w:val="multilevel"/>
    <w:tmpl w:val="D58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A63612"/>
    <w:multiLevelType w:val="multilevel"/>
    <w:tmpl w:val="374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05D4B"/>
    <w:multiLevelType w:val="multilevel"/>
    <w:tmpl w:val="7C0E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D0B20"/>
    <w:multiLevelType w:val="multilevel"/>
    <w:tmpl w:val="1DE2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A85270"/>
    <w:multiLevelType w:val="multilevel"/>
    <w:tmpl w:val="B9F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36234"/>
    <w:multiLevelType w:val="multilevel"/>
    <w:tmpl w:val="85F6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D962EF"/>
    <w:multiLevelType w:val="multilevel"/>
    <w:tmpl w:val="827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224571"/>
    <w:multiLevelType w:val="hybridMultilevel"/>
    <w:tmpl w:val="737E1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1D7FD7"/>
    <w:multiLevelType w:val="multilevel"/>
    <w:tmpl w:val="7382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6790A"/>
    <w:multiLevelType w:val="multilevel"/>
    <w:tmpl w:val="689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65846">
    <w:abstractNumId w:val="6"/>
  </w:num>
  <w:num w:numId="2" w16cid:durableId="1057631209">
    <w:abstractNumId w:val="11"/>
  </w:num>
  <w:num w:numId="3" w16cid:durableId="759789374">
    <w:abstractNumId w:val="24"/>
  </w:num>
  <w:num w:numId="4" w16cid:durableId="666245561">
    <w:abstractNumId w:val="0"/>
  </w:num>
  <w:num w:numId="5" w16cid:durableId="927927958">
    <w:abstractNumId w:val="31"/>
  </w:num>
  <w:num w:numId="6" w16cid:durableId="1987128904">
    <w:abstractNumId w:val="12"/>
  </w:num>
  <w:num w:numId="7" w16cid:durableId="80638294">
    <w:abstractNumId w:val="7"/>
  </w:num>
  <w:num w:numId="8" w16cid:durableId="1994720059">
    <w:abstractNumId w:val="39"/>
  </w:num>
  <w:num w:numId="9" w16cid:durableId="1658071062">
    <w:abstractNumId w:val="18"/>
  </w:num>
  <w:num w:numId="10" w16cid:durableId="1932884013">
    <w:abstractNumId w:val="27"/>
  </w:num>
  <w:num w:numId="11" w16cid:durableId="1603145122">
    <w:abstractNumId w:val="15"/>
  </w:num>
  <w:num w:numId="12" w16cid:durableId="1564874476">
    <w:abstractNumId w:val="5"/>
  </w:num>
  <w:num w:numId="13" w16cid:durableId="1186406965">
    <w:abstractNumId w:val="34"/>
  </w:num>
  <w:num w:numId="14" w16cid:durableId="320278530">
    <w:abstractNumId w:val="33"/>
  </w:num>
  <w:num w:numId="15" w16cid:durableId="2068337162">
    <w:abstractNumId w:val="19"/>
  </w:num>
  <w:num w:numId="16" w16cid:durableId="1145465172">
    <w:abstractNumId w:val="32"/>
  </w:num>
  <w:num w:numId="17" w16cid:durableId="2070112180">
    <w:abstractNumId w:val="20"/>
  </w:num>
  <w:num w:numId="18" w16cid:durableId="2117945954">
    <w:abstractNumId w:val="28"/>
  </w:num>
  <w:num w:numId="19" w16cid:durableId="1450734696">
    <w:abstractNumId w:val="4"/>
  </w:num>
  <w:num w:numId="20" w16cid:durableId="1573812118">
    <w:abstractNumId w:val="3"/>
  </w:num>
  <w:num w:numId="21" w16cid:durableId="1315914651">
    <w:abstractNumId w:val="22"/>
  </w:num>
  <w:num w:numId="22" w16cid:durableId="325868017">
    <w:abstractNumId w:val="29"/>
  </w:num>
  <w:num w:numId="23" w16cid:durableId="620383444">
    <w:abstractNumId w:val="25"/>
  </w:num>
  <w:num w:numId="24" w16cid:durableId="74403061">
    <w:abstractNumId w:val="23"/>
  </w:num>
  <w:num w:numId="25" w16cid:durableId="1198620192">
    <w:abstractNumId w:val="10"/>
  </w:num>
  <w:num w:numId="26" w16cid:durableId="1305741242">
    <w:abstractNumId w:val="38"/>
  </w:num>
  <w:num w:numId="27" w16cid:durableId="393741711">
    <w:abstractNumId w:val="37"/>
  </w:num>
  <w:num w:numId="28" w16cid:durableId="1326397319">
    <w:abstractNumId w:val="1"/>
  </w:num>
  <w:num w:numId="29" w16cid:durableId="1821996980">
    <w:abstractNumId w:val="21"/>
  </w:num>
  <w:num w:numId="30" w16cid:durableId="1499299017">
    <w:abstractNumId w:val="41"/>
  </w:num>
  <w:num w:numId="31" w16cid:durableId="1804879945">
    <w:abstractNumId w:val="9"/>
  </w:num>
  <w:num w:numId="32" w16cid:durableId="719599540">
    <w:abstractNumId w:val="26"/>
  </w:num>
  <w:num w:numId="33" w16cid:durableId="1820268089">
    <w:abstractNumId w:val="13"/>
  </w:num>
  <w:num w:numId="34" w16cid:durableId="745569655">
    <w:abstractNumId w:val="16"/>
  </w:num>
  <w:num w:numId="35" w16cid:durableId="1339237978">
    <w:abstractNumId w:val="2"/>
  </w:num>
  <w:num w:numId="36" w16cid:durableId="1841236569">
    <w:abstractNumId w:val="35"/>
  </w:num>
  <w:num w:numId="37" w16cid:durableId="2116901213">
    <w:abstractNumId w:val="14"/>
  </w:num>
  <w:num w:numId="38" w16cid:durableId="930620073">
    <w:abstractNumId w:val="40"/>
  </w:num>
  <w:num w:numId="39" w16cid:durableId="1636446053">
    <w:abstractNumId w:val="30"/>
  </w:num>
  <w:num w:numId="40" w16cid:durableId="1214192231">
    <w:abstractNumId w:val="36"/>
  </w:num>
  <w:num w:numId="41" w16cid:durableId="865019440">
    <w:abstractNumId w:val="8"/>
  </w:num>
  <w:num w:numId="42" w16cid:durableId="20232401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8A"/>
    <w:rsid w:val="00003F87"/>
    <w:rsid w:val="0000584A"/>
    <w:rsid w:val="00006F09"/>
    <w:rsid w:val="00007B7C"/>
    <w:rsid w:val="00012401"/>
    <w:rsid w:val="00014CEC"/>
    <w:rsid w:val="000239FB"/>
    <w:rsid w:val="00024EBD"/>
    <w:rsid w:val="000310D9"/>
    <w:rsid w:val="00033DED"/>
    <w:rsid w:val="00034474"/>
    <w:rsid w:val="000353D7"/>
    <w:rsid w:val="00040355"/>
    <w:rsid w:val="00041569"/>
    <w:rsid w:val="00047B90"/>
    <w:rsid w:val="00055F27"/>
    <w:rsid w:val="00060B2E"/>
    <w:rsid w:val="000621B6"/>
    <w:rsid w:val="00063F7D"/>
    <w:rsid w:val="000645D5"/>
    <w:rsid w:val="00077B8D"/>
    <w:rsid w:val="000843E3"/>
    <w:rsid w:val="000866C6"/>
    <w:rsid w:val="00094601"/>
    <w:rsid w:val="00096434"/>
    <w:rsid w:val="000A00E5"/>
    <w:rsid w:val="000A08F0"/>
    <w:rsid w:val="000B04AE"/>
    <w:rsid w:val="000B10CB"/>
    <w:rsid w:val="000B1A2D"/>
    <w:rsid w:val="000B4E99"/>
    <w:rsid w:val="000B62AB"/>
    <w:rsid w:val="000B6339"/>
    <w:rsid w:val="000B6FA7"/>
    <w:rsid w:val="000C5779"/>
    <w:rsid w:val="000C7505"/>
    <w:rsid w:val="000F67C2"/>
    <w:rsid w:val="000F69E5"/>
    <w:rsid w:val="000F7D5F"/>
    <w:rsid w:val="00107CCF"/>
    <w:rsid w:val="001106DF"/>
    <w:rsid w:val="00115E7D"/>
    <w:rsid w:val="00125B38"/>
    <w:rsid w:val="0012777A"/>
    <w:rsid w:val="00163847"/>
    <w:rsid w:val="00170253"/>
    <w:rsid w:val="0017097A"/>
    <w:rsid w:val="00171CE9"/>
    <w:rsid w:val="00172AC9"/>
    <w:rsid w:val="001745C1"/>
    <w:rsid w:val="00174609"/>
    <w:rsid w:val="00191621"/>
    <w:rsid w:val="001927A5"/>
    <w:rsid w:val="0019300B"/>
    <w:rsid w:val="001A3AD4"/>
    <w:rsid w:val="001A55DA"/>
    <w:rsid w:val="001A680A"/>
    <w:rsid w:val="001B0EF6"/>
    <w:rsid w:val="001C1B2E"/>
    <w:rsid w:val="001C3A9F"/>
    <w:rsid w:val="001C4E40"/>
    <w:rsid w:val="001C4E96"/>
    <w:rsid w:val="001C73F0"/>
    <w:rsid w:val="001D4F22"/>
    <w:rsid w:val="001E5A34"/>
    <w:rsid w:val="001E728B"/>
    <w:rsid w:val="001F41BD"/>
    <w:rsid w:val="00204C65"/>
    <w:rsid w:val="002058EE"/>
    <w:rsid w:val="0020622F"/>
    <w:rsid w:val="00207B84"/>
    <w:rsid w:val="00224D28"/>
    <w:rsid w:val="00226287"/>
    <w:rsid w:val="0023182D"/>
    <w:rsid w:val="00244870"/>
    <w:rsid w:val="0025356A"/>
    <w:rsid w:val="00281571"/>
    <w:rsid w:val="00290939"/>
    <w:rsid w:val="00291854"/>
    <w:rsid w:val="00293145"/>
    <w:rsid w:val="00293B20"/>
    <w:rsid w:val="00293E09"/>
    <w:rsid w:val="002A4734"/>
    <w:rsid w:val="002B092E"/>
    <w:rsid w:val="002B3BD8"/>
    <w:rsid w:val="002C2B43"/>
    <w:rsid w:val="002D3698"/>
    <w:rsid w:val="002E2702"/>
    <w:rsid w:val="002E3FBB"/>
    <w:rsid w:val="00300BA9"/>
    <w:rsid w:val="00306A20"/>
    <w:rsid w:val="00310874"/>
    <w:rsid w:val="003342CC"/>
    <w:rsid w:val="00340DD6"/>
    <w:rsid w:val="00346B28"/>
    <w:rsid w:val="00360241"/>
    <w:rsid w:val="003632C5"/>
    <w:rsid w:val="003633AE"/>
    <w:rsid w:val="00366507"/>
    <w:rsid w:val="00372557"/>
    <w:rsid w:val="003761BE"/>
    <w:rsid w:val="00377CAC"/>
    <w:rsid w:val="00382593"/>
    <w:rsid w:val="00382770"/>
    <w:rsid w:val="003861E3"/>
    <w:rsid w:val="0039309B"/>
    <w:rsid w:val="00393EC7"/>
    <w:rsid w:val="003B0105"/>
    <w:rsid w:val="003B1FB0"/>
    <w:rsid w:val="003B743D"/>
    <w:rsid w:val="003C0BBE"/>
    <w:rsid w:val="003D0795"/>
    <w:rsid w:val="003D617F"/>
    <w:rsid w:val="003D62A8"/>
    <w:rsid w:val="003E0692"/>
    <w:rsid w:val="003E57DC"/>
    <w:rsid w:val="003F36BC"/>
    <w:rsid w:val="003F774D"/>
    <w:rsid w:val="00412AB3"/>
    <w:rsid w:val="00413C83"/>
    <w:rsid w:val="00414BF0"/>
    <w:rsid w:val="0044538D"/>
    <w:rsid w:val="00450A06"/>
    <w:rsid w:val="00450FCB"/>
    <w:rsid w:val="00453D3E"/>
    <w:rsid w:val="00470117"/>
    <w:rsid w:val="004702C7"/>
    <w:rsid w:val="004834FD"/>
    <w:rsid w:val="00483A54"/>
    <w:rsid w:val="00492252"/>
    <w:rsid w:val="004A68CB"/>
    <w:rsid w:val="004A6EE6"/>
    <w:rsid w:val="004A7522"/>
    <w:rsid w:val="004A7FC2"/>
    <w:rsid w:val="004B5D30"/>
    <w:rsid w:val="004B6C4C"/>
    <w:rsid w:val="004B70A0"/>
    <w:rsid w:val="004C7050"/>
    <w:rsid w:val="004D1406"/>
    <w:rsid w:val="004D786B"/>
    <w:rsid w:val="004E16C4"/>
    <w:rsid w:val="004E20C9"/>
    <w:rsid w:val="004E5D64"/>
    <w:rsid w:val="004E71E3"/>
    <w:rsid w:val="005040AC"/>
    <w:rsid w:val="00504DE0"/>
    <w:rsid w:val="00535231"/>
    <w:rsid w:val="005354D6"/>
    <w:rsid w:val="00542BB0"/>
    <w:rsid w:val="00543B34"/>
    <w:rsid w:val="005479A1"/>
    <w:rsid w:val="005544A5"/>
    <w:rsid w:val="00563595"/>
    <w:rsid w:val="0056387B"/>
    <w:rsid w:val="00565857"/>
    <w:rsid w:val="00573123"/>
    <w:rsid w:val="00573EBE"/>
    <w:rsid w:val="00574C9F"/>
    <w:rsid w:val="00577AA8"/>
    <w:rsid w:val="0058244E"/>
    <w:rsid w:val="00586D21"/>
    <w:rsid w:val="00591E65"/>
    <w:rsid w:val="00594DA6"/>
    <w:rsid w:val="00595199"/>
    <w:rsid w:val="00596DBA"/>
    <w:rsid w:val="005B7DF4"/>
    <w:rsid w:val="005C7931"/>
    <w:rsid w:val="005C7AB7"/>
    <w:rsid w:val="005D184C"/>
    <w:rsid w:val="005E67CB"/>
    <w:rsid w:val="005F1ABA"/>
    <w:rsid w:val="005F3647"/>
    <w:rsid w:val="005F5F03"/>
    <w:rsid w:val="005F672C"/>
    <w:rsid w:val="005F7DFC"/>
    <w:rsid w:val="00603D6C"/>
    <w:rsid w:val="00606DC8"/>
    <w:rsid w:val="006115EA"/>
    <w:rsid w:val="0061351E"/>
    <w:rsid w:val="00623D05"/>
    <w:rsid w:val="00635740"/>
    <w:rsid w:val="00635848"/>
    <w:rsid w:val="00636125"/>
    <w:rsid w:val="00640FF0"/>
    <w:rsid w:val="00644F35"/>
    <w:rsid w:val="00645D9B"/>
    <w:rsid w:val="00651880"/>
    <w:rsid w:val="006533A8"/>
    <w:rsid w:val="00656250"/>
    <w:rsid w:val="0065633C"/>
    <w:rsid w:val="00656D27"/>
    <w:rsid w:val="00674232"/>
    <w:rsid w:val="006748AF"/>
    <w:rsid w:val="00681A79"/>
    <w:rsid w:val="00683721"/>
    <w:rsid w:val="00685ADC"/>
    <w:rsid w:val="006879D4"/>
    <w:rsid w:val="006A3F73"/>
    <w:rsid w:val="006C07BD"/>
    <w:rsid w:val="006C09DB"/>
    <w:rsid w:val="006C115F"/>
    <w:rsid w:val="006C510A"/>
    <w:rsid w:val="006D5009"/>
    <w:rsid w:val="006E01E6"/>
    <w:rsid w:val="006E4B60"/>
    <w:rsid w:val="006F469C"/>
    <w:rsid w:val="006F67C6"/>
    <w:rsid w:val="00703CE0"/>
    <w:rsid w:val="0070553B"/>
    <w:rsid w:val="0070693C"/>
    <w:rsid w:val="00711D51"/>
    <w:rsid w:val="00716AED"/>
    <w:rsid w:val="00717698"/>
    <w:rsid w:val="007205E3"/>
    <w:rsid w:val="007220DF"/>
    <w:rsid w:val="00725D96"/>
    <w:rsid w:val="00726393"/>
    <w:rsid w:val="00733E41"/>
    <w:rsid w:val="007405CE"/>
    <w:rsid w:val="00746A66"/>
    <w:rsid w:val="0076238A"/>
    <w:rsid w:val="0077319C"/>
    <w:rsid w:val="0077730F"/>
    <w:rsid w:val="00781C7E"/>
    <w:rsid w:val="00786D03"/>
    <w:rsid w:val="007906A7"/>
    <w:rsid w:val="0079217B"/>
    <w:rsid w:val="007959E4"/>
    <w:rsid w:val="007A248F"/>
    <w:rsid w:val="007A53C2"/>
    <w:rsid w:val="007B045C"/>
    <w:rsid w:val="007D2A7F"/>
    <w:rsid w:val="007D7AEF"/>
    <w:rsid w:val="007E5FAF"/>
    <w:rsid w:val="007E7F66"/>
    <w:rsid w:val="007F1110"/>
    <w:rsid w:val="007F181B"/>
    <w:rsid w:val="007F2A08"/>
    <w:rsid w:val="007F5349"/>
    <w:rsid w:val="007F55A1"/>
    <w:rsid w:val="00803677"/>
    <w:rsid w:val="008043CF"/>
    <w:rsid w:val="00810B92"/>
    <w:rsid w:val="008130D6"/>
    <w:rsid w:val="00816964"/>
    <w:rsid w:val="00822174"/>
    <w:rsid w:val="00823168"/>
    <w:rsid w:val="0082554A"/>
    <w:rsid w:val="00826EA0"/>
    <w:rsid w:val="00830C76"/>
    <w:rsid w:val="0083144C"/>
    <w:rsid w:val="00832E06"/>
    <w:rsid w:val="00834D6D"/>
    <w:rsid w:val="008402BF"/>
    <w:rsid w:val="00840661"/>
    <w:rsid w:val="0084724E"/>
    <w:rsid w:val="0085141D"/>
    <w:rsid w:val="008530F1"/>
    <w:rsid w:val="00861DBB"/>
    <w:rsid w:val="00865DEC"/>
    <w:rsid w:val="00867900"/>
    <w:rsid w:val="00874D01"/>
    <w:rsid w:val="00897D5F"/>
    <w:rsid w:val="008A1148"/>
    <w:rsid w:val="008A4480"/>
    <w:rsid w:val="008A4710"/>
    <w:rsid w:val="008B2B73"/>
    <w:rsid w:val="008C43AA"/>
    <w:rsid w:val="008D6B2B"/>
    <w:rsid w:val="008E3927"/>
    <w:rsid w:val="008F0723"/>
    <w:rsid w:val="008F395B"/>
    <w:rsid w:val="00907D06"/>
    <w:rsid w:val="00917F05"/>
    <w:rsid w:val="00924366"/>
    <w:rsid w:val="0092666D"/>
    <w:rsid w:val="00934716"/>
    <w:rsid w:val="00935517"/>
    <w:rsid w:val="009444CD"/>
    <w:rsid w:val="0094531B"/>
    <w:rsid w:val="00946F8B"/>
    <w:rsid w:val="00951DD2"/>
    <w:rsid w:val="00955A95"/>
    <w:rsid w:val="00975EB0"/>
    <w:rsid w:val="009816FD"/>
    <w:rsid w:val="00982D57"/>
    <w:rsid w:val="00985E9A"/>
    <w:rsid w:val="00986523"/>
    <w:rsid w:val="00993994"/>
    <w:rsid w:val="009940E7"/>
    <w:rsid w:val="009962C2"/>
    <w:rsid w:val="009A6EBD"/>
    <w:rsid w:val="009B5306"/>
    <w:rsid w:val="009B633F"/>
    <w:rsid w:val="009C6944"/>
    <w:rsid w:val="009D01BF"/>
    <w:rsid w:val="009D1A1B"/>
    <w:rsid w:val="009D2A9F"/>
    <w:rsid w:val="009D3AB9"/>
    <w:rsid w:val="009E4E1A"/>
    <w:rsid w:val="00A10F71"/>
    <w:rsid w:val="00A13126"/>
    <w:rsid w:val="00A154AA"/>
    <w:rsid w:val="00A16F82"/>
    <w:rsid w:val="00A20B09"/>
    <w:rsid w:val="00A2281A"/>
    <w:rsid w:val="00A2664D"/>
    <w:rsid w:val="00A30607"/>
    <w:rsid w:val="00A34F0C"/>
    <w:rsid w:val="00A35475"/>
    <w:rsid w:val="00A52396"/>
    <w:rsid w:val="00A5567A"/>
    <w:rsid w:val="00A571B1"/>
    <w:rsid w:val="00A62831"/>
    <w:rsid w:val="00A651D0"/>
    <w:rsid w:val="00A7028C"/>
    <w:rsid w:val="00A743E9"/>
    <w:rsid w:val="00A7485D"/>
    <w:rsid w:val="00A92B82"/>
    <w:rsid w:val="00A9753F"/>
    <w:rsid w:val="00AA61DE"/>
    <w:rsid w:val="00AB56FD"/>
    <w:rsid w:val="00AC6317"/>
    <w:rsid w:val="00AE2475"/>
    <w:rsid w:val="00B14E5E"/>
    <w:rsid w:val="00B152B9"/>
    <w:rsid w:val="00B2090B"/>
    <w:rsid w:val="00B2407C"/>
    <w:rsid w:val="00B24CA6"/>
    <w:rsid w:val="00B30F67"/>
    <w:rsid w:val="00B350E1"/>
    <w:rsid w:val="00B4167D"/>
    <w:rsid w:val="00B43550"/>
    <w:rsid w:val="00B54D27"/>
    <w:rsid w:val="00B6556F"/>
    <w:rsid w:val="00B72D25"/>
    <w:rsid w:val="00B867D3"/>
    <w:rsid w:val="00B87ACE"/>
    <w:rsid w:val="00B87C12"/>
    <w:rsid w:val="00B90E17"/>
    <w:rsid w:val="00BA505A"/>
    <w:rsid w:val="00BA790E"/>
    <w:rsid w:val="00BB39C6"/>
    <w:rsid w:val="00BB3A77"/>
    <w:rsid w:val="00BB4102"/>
    <w:rsid w:val="00BC4A03"/>
    <w:rsid w:val="00BC666A"/>
    <w:rsid w:val="00BD365E"/>
    <w:rsid w:val="00BD5203"/>
    <w:rsid w:val="00BE4A5E"/>
    <w:rsid w:val="00BF3E97"/>
    <w:rsid w:val="00BF6054"/>
    <w:rsid w:val="00BF6F44"/>
    <w:rsid w:val="00C00C4F"/>
    <w:rsid w:val="00C053D5"/>
    <w:rsid w:val="00C0623C"/>
    <w:rsid w:val="00C1027B"/>
    <w:rsid w:val="00C12CC5"/>
    <w:rsid w:val="00C25FEA"/>
    <w:rsid w:val="00C26C86"/>
    <w:rsid w:val="00C27CD0"/>
    <w:rsid w:val="00C302A9"/>
    <w:rsid w:val="00C32260"/>
    <w:rsid w:val="00C353BE"/>
    <w:rsid w:val="00C35900"/>
    <w:rsid w:val="00C47DBE"/>
    <w:rsid w:val="00C51995"/>
    <w:rsid w:val="00C53C51"/>
    <w:rsid w:val="00C5737A"/>
    <w:rsid w:val="00C622DF"/>
    <w:rsid w:val="00C64808"/>
    <w:rsid w:val="00C660FD"/>
    <w:rsid w:val="00C81C79"/>
    <w:rsid w:val="00CA0265"/>
    <w:rsid w:val="00CA5888"/>
    <w:rsid w:val="00CB252A"/>
    <w:rsid w:val="00CB3B3F"/>
    <w:rsid w:val="00CB6852"/>
    <w:rsid w:val="00CC10A5"/>
    <w:rsid w:val="00CD3892"/>
    <w:rsid w:val="00CE283E"/>
    <w:rsid w:val="00CE6744"/>
    <w:rsid w:val="00CF107F"/>
    <w:rsid w:val="00CF28C9"/>
    <w:rsid w:val="00CF46ED"/>
    <w:rsid w:val="00D03176"/>
    <w:rsid w:val="00D045A0"/>
    <w:rsid w:val="00D04C01"/>
    <w:rsid w:val="00D10C00"/>
    <w:rsid w:val="00D13EB0"/>
    <w:rsid w:val="00D173E4"/>
    <w:rsid w:val="00D27819"/>
    <w:rsid w:val="00D3283C"/>
    <w:rsid w:val="00D32B61"/>
    <w:rsid w:val="00D338DB"/>
    <w:rsid w:val="00D477BE"/>
    <w:rsid w:val="00D50B57"/>
    <w:rsid w:val="00D61677"/>
    <w:rsid w:val="00D661DF"/>
    <w:rsid w:val="00D711BB"/>
    <w:rsid w:val="00D7543E"/>
    <w:rsid w:val="00D75DB0"/>
    <w:rsid w:val="00D767E0"/>
    <w:rsid w:val="00D77567"/>
    <w:rsid w:val="00D84F9D"/>
    <w:rsid w:val="00D85EF6"/>
    <w:rsid w:val="00D875FF"/>
    <w:rsid w:val="00D90314"/>
    <w:rsid w:val="00DA2B6A"/>
    <w:rsid w:val="00DA51EC"/>
    <w:rsid w:val="00DB166C"/>
    <w:rsid w:val="00DB3B8A"/>
    <w:rsid w:val="00DC6E91"/>
    <w:rsid w:val="00DD03AD"/>
    <w:rsid w:val="00DD1028"/>
    <w:rsid w:val="00DE127C"/>
    <w:rsid w:val="00DE14D7"/>
    <w:rsid w:val="00DE5C96"/>
    <w:rsid w:val="00DF1573"/>
    <w:rsid w:val="00DF1B3B"/>
    <w:rsid w:val="00DF211F"/>
    <w:rsid w:val="00DF5E33"/>
    <w:rsid w:val="00E01B66"/>
    <w:rsid w:val="00E05C8C"/>
    <w:rsid w:val="00E06357"/>
    <w:rsid w:val="00E06786"/>
    <w:rsid w:val="00E22933"/>
    <w:rsid w:val="00E26B34"/>
    <w:rsid w:val="00E307A9"/>
    <w:rsid w:val="00E37CB2"/>
    <w:rsid w:val="00E44C3B"/>
    <w:rsid w:val="00E452D9"/>
    <w:rsid w:val="00E60FD3"/>
    <w:rsid w:val="00E75D46"/>
    <w:rsid w:val="00E81A9E"/>
    <w:rsid w:val="00EA07A5"/>
    <w:rsid w:val="00EA0F5D"/>
    <w:rsid w:val="00EB6CBD"/>
    <w:rsid w:val="00EC170B"/>
    <w:rsid w:val="00EC2076"/>
    <w:rsid w:val="00EE39D7"/>
    <w:rsid w:val="00EE66DA"/>
    <w:rsid w:val="00EF22EA"/>
    <w:rsid w:val="00EF32FD"/>
    <w:rsid w:val="00F03C59"/>
    <w:rsid w:val="00F1641E"/>
    <w:rsid w:val="00F167C1"/>
    <w:rsid w:val="00F16958"/>
    <w:rsid w:val="00F2036A"/>
    <w:rsid w:val="00F25EB9"/>
    <w:rsid w:val="00F32AE3"/>
    <w:rsid w:val="00F36DEB"/>
    <w:rsid w:val="00F418DC"/>
    <w:rsid w:val="00F43424"/>
    <w:rsid w:val="00F45687"/>
    <w:rsid w:val="00F5129B"/>
    <w:rsid w:val="00F52427"/>
    <w:rsid w:val="00F60A63"/>
    <w:rsid w:val="00F62D08"/>
    <w:rsid w:val="00F638EA"/>
    <w:rsid w:val="00F6717D"/>
    <w:rsid w:val="00F85A36"/>
    <w:rsid w:val="00F85BC1"/>
    <w:rsid w:val="00F8767E"/>
    <w:rsid w:val="00F97685"/>
    <w:rsid w:val="00FA0A26"/>
    <w:rsid w:val="00FA15E1"/>
    <w:rsid w:val="00FA40A5"/>
    <w:rsid w:val="00FB3E52"/>
    <w:rsid w:val="00FB7A44"/>
    <w:rsid w:val="00FC0B92"/>
    <w:rsid w:val="00FC3DFD"/>
    <w:rsid w:val="00FE6813"/>
    <w:rsid w:val="00FF3ED7"/>
    <w:rsid w:val="00FF4579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D56B5"/>
  <w15:docId w15:val="{44991035-6DB3-49C3-9E19-981590FE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8A"/>
    <w:pPr>
      <w:ind w:left="720"/>
      <w:contextualSpacing/>
    </w:pPr>
  </w:style>
  <w:style w:type="table" w:styleId="TableGrid">
    <w:name w:val="Table Grid"/>
    <w:basedOn w:val="TableNormal"/>
    <w:uiPriority w:val="39"/>
    <w:rsid w:val="00DB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C9"/>
  </w:style>
  <w:style w:type="paragraph" w:styleId="Footer">
    <w:name w:val="footer"/>
    <w:basedOn w:val="Normal"/>
    <w:link w:val="FooterChar"/>
    <w:uiPriority w:val="99"/>
    <w:unhideWhenUsed/>
    <w:rsid w:val="00CF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C9"/>
  </w:style>
  <w:style w:type="paragraph" w:styleId="NoSpacing">
    <w:name w:val="No Spacing"/>
    <w:uiPriority w:val="1"/>
    <w:qFormat/>
    <w:rsid w:val="00EE66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19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6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33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0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2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6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6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3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8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0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7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1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7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8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7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4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8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0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31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0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7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9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3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2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1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76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8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8aa5f-842f-4875-84f4-d3a14324fbbd">
      <Terms xmlns="http://schemas.microsoft.com/office/infopath/2007/PartnerControls"/>
    </lcf76f155ced4ddcb4097134ff3c332f>
    <TaxCatchAll xmlns="3243de84-7949-49a1-8e15-3136d842b1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66D6242B4554DB49C30DAC5D7087E" ma:contentTypeVersion="17" ma:contentTypeDescription="Create a new document." ma:contentTypeScope="" ma:versionID="1262e7bc5a6f692720a2adda0012e6ce">
  <xsd:schema xmlns:xsd="http://www.w3.org/2001/XMLSchema" xmlns:xs="http://www.w3.org/2001/XMLSchema" xmlns:p="http://schemas.microsoft.com/office/2006/metadata/properties" xmlns:ns2="6258aa5f-842f-4875-84f4-d3a14324fbbd" xmlns:ns3="3243de84-7949-49a1-8e15-3136d842b167" targetNamespace="http://schemas.microsoft.com/office/2006/metadata/properties" ma:root="true" ma:fieldsID="d5c965ccc3fec7f6556aaff824ab4bc0" ns2:_="" ns3:_="">
    <xsd:import namespace="6258aa5f-842f-4875-84f4-d3a14324fbbd"/>
    <xsd:import namespace="3243de84-7949-49a1-8e15-3136d842b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aa5f-842f-4875-84f4-d3a14324f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2984ce-782b-44c3-b5b3-01b7bf389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de84-7949-49a1-8e15-3136d842b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48b04-d0ff-4e72-80e6-fa66365109d4}" ma:internalName="TaxCatchAll" ma:showField="CatchAllData" ma:web="3243de84-7949-49a1-8e15-3136d842b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3638-BE54-45DA-9ECD-8229BE2161D6}">
  <ds:schemaRefs>
    <ds:schemaRef ds:uri="http://schemas.microsoft.com/office/2006/metadata/properties"/>
    <ds:schemaRef ds:uri="http://schemas.microsoft.com/office/infopath/2007/PartnerControls"/>
    <ds:schemaRef ds:uri="6258aa5f-842f-4875-84f4-d3a14324fbbd"/>
    <ds:schemaRef ds:uri="3243de84-7949-49a1-8e15-3136d842b167"/>
  </ds:schemaRefs>
</ds:datastoreItem>
</file>

<file path=customXml/itemProps2.xml><?xml version="1.0" encoding="utf-8"?>
<ds:datastoreItem xmlns:ds="http://schemas.openxmlformats.org/officeDocument/2006/customXml" ds:itemID="{D843BF26-976C-4C89-90E4-9FA46D8E9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8aa5f-842f-4875-84f4-d3a14324fbbd"/>
    <ds:schemaRef ds:uri="3243de84-7949-49a1-8e15-3136d842b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5C0E5-42F8-4AD0-A5BA-145415B50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33872-D041-4DAC-812A-84811C96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Pippard</dc:creator>
  <cp:keywords/>
  <dc:description/>
  <cp:lastModifiedBy>Andy Hoole</cp:lastModifiedBy>
  <cp:revision>3</cp:revision>
  <cp:lastPrinted>2019-07-01T10:15:00Z</cp:lastPrinted>
  <dcterms:created xsi:type="dcterms:W3CDTF">2025-09-19T10:48:00Z</dcterms:created>
  <dcterms:modified xsi:type="dcterms:W3CDTF">2025-09-19T10:48:00Z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0x010100D7E66D6242B4554DB49C30DAC5D7087E</vt:lpwstr>
  </property>
  <property fmtid="{D5CDD505-2E9C-101B-9397-08002B2CF9AE}" pid="3" name="Order">
    <vt:r8>6958200</vt:r8>
  </property>
  <property fmtid="{D5CDD505-2E9C-101B-9397-08002B2CF9AE}" pid="4" name="MediaServiceImageTags">
    <vt:lpwstr/>
  </property>
</Properties>
</file>